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20D" w:rsidRPr="00E2220D" w:rsidRDefault="00E2220D" w:rsidP="00E2220D">
      <w:pPr>
        <w:shd w:val="clear" w:color="auto" w:fill="E7E6E6" w:themeFill="background2"/>
      </w:pPr>
      <w:r w:rsidRPr="00E2220D">
        <w:rPr>
          <w:color w:val="FFFF00"/>
        </w:rPr>
        <w:t>AMARILLO</w:t>
      </w:r>
    </w:p>
    <w:p w:rsidR="00E2220D" w:rsidRDefault="00E2220D" w:rsidP="00E2220D">
      <w:pPr>
        <w:pStyle w:val="Prrafodelista"/>
        <w:numPr>
          <w:ilvl w:val="0"/>
          <w:numId w:val="5"/>
        </w:numPr>
        <w:spacing w:after="0"/>
      </w:pPr>
      <w:proofErr w:type="spellStart"/>
      <w:r>
        <w:t>Agnès</w:t>
      </w:r>
      <w:proofErr w:type="spellEnd"/>
      <w:r>
        <w:t xml:space="preserve"> </w:t>
      </w:r>
      <w:proofErr w:type="spellStart"/>
      <w:r>
        <w:t>Laroche</w:t>
      </w:r>
      <w:proofErr w:type="spellEnd"/>
      <w:r>
        <w:t xml:space="preserve"> y </w:t>
      </w:r>
      <w:proofErr w:type="spellStart"/>
      <w:r>
        <w:t>Stéphanie</w:t>
      </w:r>
      <w:proofErr w:type="spellEnd"/>
      <w:r>
        <w:t xml:space="preserve"> </w:t>
      </w:r>
      <w:proofErr w:type="spellStart"/>
      <w:r>
        <w:t>Augusseau</w:t>
      </w:r>
      <w:proofErr w:type="spellEnd"/>
    </w:p>
    <w:p w:rsidR="00E2220D" w:rsidRDefault="00E2220D" w:rsidP="00E2220D">
      <w:pPr>
        <w:spacing w:after="0"/>
      </w:pPr>
      <w:r>
        <w:t>Si yo fuera grande y fuerte…</w:t>
      </w:r>
    </w:p>
    <w:p w:rsidR="00E2220D" w:rsidRDefault="00E2220D" w:rsidP="00E2220D">
      <w:pPr>
        <w:spacing w:after="0"/>
      </w:pPr>
      <w:r>
        <w:t>EMOCIONES.</w:t>
      </w:r>
    </w:p>
    <w:p w:rsidR="00E2220D" w:rsidRDefault="00E2220D" w:rsidP="00E2220D">
      <w:pPr>
        <w:spacing w:after="0"/>
      </w:pPr>
    </w:p>
    <w:p w:rsidR="00E2220D" w:rsidRPr="00E2220D" w:rsidRDefault="00E2220D" w:rsidP="004F3803">
      <w:pPr>
        <w:spacing w:after="0"/>
        <w:jc w:val="both"/>
      </w:pPr>
      <w:r w:rsidRPr="00E2220D">
        <w:t>Nicolás se encuentra con diversos c</w:t>
      </w:r>
      <w:r>
        <w:t xml:space="preserve">ontratiempos a lo largo del día que quisiera </w:t>
      </w:r>
      <w:r w:rsidR="004F3803">
        <w:t xml:space="preserve">superar. Alguno de </w:t>
      </w:r>
      <w:r>
        <w:t xml:space="preserve">ellos </w:t>
      </w:r>
      <w:r w:rsidRPr="00E2220D">
        <w:t xml:space="preserve"> </w:t>
      </w:r>
      <w:r w:rsidR="004F3803">
        <w:t>tiene lugar en el colegio, con el abusón de turno al que aprende a hacer frente.</w:t>
      </w:r>
    </w:p>
    <w:p w:rsidR="00E2220D" w:rsidRDefault="004F3803" w:rsidP="004F3803">
      <w:pPr>
        <w:jc w:val="both"/>
        <w:rPr>
          <w:rFonts w:ascii="sourcesans" w:hAnsi="sourcesans"/>
          <w:color w:val="444444"/>
        </w:rPr>
      </w:pPr>
      <w:r>
        <w:rPr>
          <w:rFonts w:ascii="sourcesans" w:hAnsi="sourcesans"/>
          <w:color w:val="444444"/>
        </w:rPr>
        <w:fldChar w:fldCharType="begin"/>
      </w:r>
      <w:r>
        <w:rPr>
          <w:rFonts w:ascii="sourcesans" w:hAnsi="sourcesans"/>
          <w:color w:val="444444"/>
        </w:rPr>
        <w:instrText xml:space="preserve"> INCLUDEPICTURE "https://www.tramuntanaeditorial.com/sites/default/files/grandefuerteesp_destacat.png" \* MERGEFORMATINET </w:instrText>
      </w:r>
      <w:r>
        <w:rPr>
          <w:rFonts w:ascii="sourcesans" w:hAnsi="sourcesans"/>
          <w:color w:val="444444"/>
        </w:rPr>
        <w:fldChar w:fldCharType="separate"/>
      </w:r>
      <w:r w:rsidR="008054BC">
        <w:rPr>
          <w:rFonts w:ascii="sourcesans" w:hAnsi="sourcesans"/>
          <w:color w:val="444444"/>
        </w:rPr>
        <w:fldChar w:fldCharType="begin"/>
      </w:r>
      <w:r w:rsidR="008054BC">
        <w:rPr>
          <w:rFonts w:ascii="sourcesans" w:hAnsi="sourcesans"/>
          <w:color w:val="444444"/>
        </w:rPr>
        <w:instrText xml:space="preserve"> INCLUDEPICTURE  "https://www.tramuntanaeditorial.com/sites/default/files/grandefuerteesp_destacat.png" \* MERGEFORMATINET </w:instrText>
      </w:r>
      <w:r w:rsidR="008054BC">
        <w:rPr>
          <w:rFonts w:ascii="sourcesans" w:hAnsi="sourcesans"/>
          <w:color w:val="444444"/>
        </w:rPr>
        <w:fldChar w:fldCharType="separate"/>
      </w:r>
      <w:r w:rsidR="001251AA">
        <w:rPr>
          <w:rFonts w:ascii="sourcesans" w:hAnsi="sourcesans"/>
          <w:color w:val="444444"/>
        </w:rPr>
        <w:fldChar w:fldCharType="begin"/>
      </w:r>
      <w:r w:rsidR="001251AA">
        <w:rPr>
          <w:rFonts w:ascii="sourcesans" w:hAnsi="sourcesans"/>
          <w:color w:val="444444"/>
        </w:rPr>
        <w:instrText xml:space="preserve"> </w:instrText>
      </w:r>
      <w:r w:rsidR="001251AA">
        <w:rPr>
          <w:rFonts w:ascii="sourcesans" w:hAnsi="sourcesans"/>
          <w:color w:val="444444"/>
        </w:rPr>
        <w:instrText>INCLUDEPICTURE  "https://www.tramuntanaeditorial.com/sites/default/files/grandefuerteesp_destacat.png" \* MERGEFORMATINET</w:instrText>
      </w:r>
      <w:r w:rsidR="001251AA">
        <w:rPr>
          <w:rFonts w:ascii="sourcesans" w:hAnsi="sourcesans"/>
          <w:color w:val="444444"/>
        </w:rPr>
        <w:instrText xml:space="preserve"> </w:instrText>
      </w:r>
      <w:r w:rsidR="001251AA">
        <w:rPr>
          <w:rFonts w:ascii="sourcesans" w:hAnsi="sourcesans"/>
          <w:color w:val="444444"/>
        </w:rPr>
        <w:fldChar w:fldCharType="separate"/>
      </w:r>
      <w:r w:rsidR="001251AA">
        <w:rPr>
          <w:rFonts w:ascii="sourcesans" w:hAnsi="sourcesans"/>
          <w:color w:val="4444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2.25pt;height:128.25pt">
            <v:imagedata r:id="rId6" r:href="rId7" croptop="7623f" cropbottom="5765f" cropleft="12939f" cropright="11259f"/>
          </v:shape>
        </w:pict>
      </w:r>
      <w:r w:rsidR="001251AA">
        <w:rPr>
          <w:rFonts w:ascii="sourcesans" w:hAnsi="sourcesans"/>
          <w:color w:val="444444"/>
        </w:rPr>
        <w:fldChar w:fldCharType="end"/>
      </w:r>
      <w:r w:rsidR="008054BC">
        <w:rPr>
          <w:rFonts w:ascii="sourcesans" w:hAnsi="sourcesans"/>
          <w:color w:val="444444"/>
        </w:rPr>
        <w:fldChar w:fldCharType="end"/>
      </w:r>
      <w:r>
        <w:rPr>
          <w:rFonts w:ascii="sourcesans" w:hAnsi="sourcesans"/>
          <w:color w:val="444444"/>
        </w:rPr>
        <w:fldChar w:fldCharType="end"/>
      </w:r>
    </w:p>
    <w:p w:rsidR="004F3803" w:rsidRDefault="004F3803" w:rsidP="004F3803">
      <w:pPr>
        <w:jc w:val="both"/>
        <w:rPr>
          <w:rFonts w:ascii="sourcesans" w:hAnsi="sourcesans"/>
          <w:color w:val="444444"/>
        </w:rPr>
      </w:pPr>
    </w:p>
    <w:p w:rsidR="007859BE" w:rsidRDefault="004F3803" w:rsidP="00DB7A20">
      <w:pPr>
        <w:pStyle w:val="Prrafodelista"/>
        <w:numPr>
          <w:ilvl w:val="0"/>
          <w:numId w:val="5"/>
        </w:numPr>
        <w:spacing w:after="0" w:line="240" w:lineRule="auto"/>
        <w:jc w:val="both"/>
        <w:rPr>
          <w:rFonts w:ascii="sourcesans" w:hAnsi="sourcesans"/>
          <w:color w:val="444444"/>
        </w:rPr>
      </w:pPr>
      <w:r>
        <w:rPr>
          <w:rFonts w:ascii="sourcesans" w:hAnsi="sourcesans"/>
          <w:color w:val="444444"/>
        </w:rPr>
        <w:t xml:space="preserve">José Morán y Paz Romero </w:t>
      </w:r>
    </w:p>
    <w:p w:rsidR="007859BE" w:rsidRDefault="007859BE" w:rsidP="00DB7A20">
      <w:pPr>
        <w:spacing w:after="0" w:line="240" w:lineRule="auto"/>
        <w:jc w:val="both"/>
        <w:rPr>
          <w:rFonts w:ascii="sourcesans" w:hAnsi="sourcesans"/>
          <w:color w:val="444444"/>
        </w:rPr>
      </w:pPr>
      <w:r w:rsidRPr="007859BE">
        <w:rPr>
          <w:rFonts w:ascii="sourcesans" w:hAnsi="sourcesans"/>
          <w:color w:val="444444"/>
        </w:rPr>
        <w:t>EMOCIONES</w:t>
      </w:r>
    </w:p>
    <w:p w:rsidR="00DB7A20" w:rsidRPr="007859BE" w:rsidRDefault="00DB7A20" w:rsidP="00DB7A20">
      <w:pPr>
        <w:spacing w:after="0" w:line="240" w:lineRule="auto"/>
        <w:jc w:val="both"/>
        <w:rPr>
          <w:rFonts w:ascii="sourcesans" w:hAnsi="sourcesans"/>
          <w:color w:val="444444"/>
        </w:rPr>
      </w:pPr>
    </w:p>
    <w:p w:rsidR="004F3803" w:rsidRDefault="007859BE" w:rsidP="007859BE">
      <w:pPr>
        <w:jc w:val="both"/>
        <w:rPr>
          <w:rFonts w:ascii="sourcesans" w:hAnsi="sourcesans"/>
          <w:color w:val="444444"/>
        </w:rPr>
      </w:pPr>
      <w:r w:rsidRPr="007859BE">
        <w:rPr>
          <w:rFonts w:ascii="sourcesans" w:hAnsi="sourcesans"/>
          <w:color w:val="444444"/>
        </w:rPr>
        <w:t xml:space="preserve">Estos autores nos </w:t>
      </w:r>
      <w:r w:rsidR="004F3803" w:rsidRPr="007859BE">
        <w:rPr>
          <w:rFonts w:ascii="sourcesans" w:hAnsi="sourcesans"/>
          <w:color w:val="444444"/>
        </w:rPr>
        <w:t>ofrecen  textos</w:t>
      </w:r>
      <w:r>
        <w:rPr>
          <w:rFonts w:ascii="sourcesans" w:hAnsi="sourcesans"/>
          <w:color w:val="444444"/>
        </w:rPr>
        <w:t xml:space="preserve"> acompañados de preciosas ilustraciones, </w:t>
      </w:r>
      <w:r w:rsidR="004F3803" w:rsidRPr="007859BE">
        <w:rPr>
          <w:rFonts w:ascii="sourcesans" w:hAnsi="sourcesans"/>
          <w:color w:val="444444"/>
        </w:rPr>
        <w:t xml:space="preserve"> dentro de la colección Valores de la editorial </w:t>
      </w:r>
      <w:proofErr w:type="spellStart"/>
      <w:r w:rsidR="004F3803" w:rsidRPr="007859BE">
        <w:rPr>
          <w:rFonts w:ascii="sourcesans" w:hAnsi="sourcesans"/>
          <w:color w:val="444444"/>
        </w:rPr>
        <w:t>Susaeta</w:t>
      </w:r>
      <w:proofErr w:type="spellEnd"/>
      <w:r>
        <w:rPr>
          <w:rFonts w:ascii="sourcesans" w:hAnsi="sourcesans"/>
          <w:color w:val="444444"/>
        </w:rPr>
        <w:t xml:space="preserve">. Entre ellos contamos con </w:t>
      </w:r>
      <w:r w:rsidR="004F3803" w:rsidRPr="007859BE">
        <w:rPr>
          <w:rFonts w:ascii="sourcesans" w:hAnsi="sourcesans"/>
          <w:color w:val="444444"/>
        </w:rPr>
        <w:t xml:space="preserve">La foca y la autoestima, El tigre y la tolerancia, El oso y la solidaridad,  o El león y la valentía. Con ellos los más pequeños </w:t>
      </w:r>
      <w:r>
        <w:rPr>
          <w:rFonts w:ascii="sourcesans" w:hAnsi="sourcesans"/>
          <w:color w:val="444444"/>
        </w:rPr>
        <w:t>se educaran en valores, evitando con su aprendizaje, el desarrollo futuro de conductas violentas.</w:t>
      </w:r>
    </w:p>
    <w:p w:rsidR="00DF125E" w:rsidRDefault="00DF125E" w:rsidP="007859BE">
      <w:pPr>
        <w:jc w:val="both"/>
        <w:rPr>
          <w:rFonts w:ascii="sourcesans" w:hAnsi="sourcesans"/>
          <w:color w:val="444444"/>
        </w:rPr>
      </w:pPr>
      <w:r>
        <w:rPr>
          <w:rFonts w:ascii="Source Sans Pro" w:hAnsi="Source Sans Pro"/>
          <w:noProof/>
          <w:lang w:eastAsia="es-ES"/>
        </w:rPr>
        <w:drawing>
          <wp:inline distT="0" distB="0" distL="0" distR="0">
            <wp:extent cx="2181225" cy="1962150"/>
            <wp:effectExtent l="0" t="0" r="9525" b="0"/>
            <wp:docPr id="3" name="Imagen 3" descr="https://imagessl6.casadellibro.com/a/l/t5/56/978846771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sl6.casadellibro.com/a/l/t5/56/97884677106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962150"/>
                    </a:xfrm>
                    <a:prstGeom prst="rect">
                      <a:avLst/>
                    </a:prstGeom>
                    <a:noFill/>
                    <a:ln>
                      <a:noFill/>
                    </a:ln>
                  </pic:spPr>
                </pic:pic>
              </a:graphicData>
            </a:graphic>
          </wp:inline>
        </w:drawing>
      </w:r>
    </w:p>
    <w:p w:rsidR="00DB7A20" w:rsidRDefault="00DB7A20" w:rsidP="007859BE">
      <w:pPr>
        <w:jc w:val="both"/>
        <w:rPr>
          <w:rFonts w:ascii="sourcesans" w:hAnsi="sourcesans"/>
          <w:color w:val="444444"/>
        </w:rPr>
      </w:pPr>
    </w:p>
    <w:p w:rsidR="00DB7A20" w:rsidRDefault="00DB7A20" w:rsidP="00DB7A20">
      <w:pPr>
        <w:pStyle w:val="Prrafodelista"/>
        <w:numPr>
          <w:ilvl w:val="0"/>
          <w:numId w:val="5"/>
        </w:numPr>
        <w:spacing w:after="0"/>
        <w:jc w:val="both"/>
        <w:rPr>
          <w:rFonts w:ascii="sourcesans" w:hAnsi="sourcesans"/>
          <w:color w:val="444444"/>
        </w:rPr>
      </w:pPr>
      <w:r>
        <w:rPr>
          <w:rFonts w:ascii="sourcesans" w:hAnsi="sourcesans"/>
          <w:color w:val="444444"/>
        </w:rPr>
        <w:t xml:space="preserve">Trace </w:t>
      </w:r>
      <w:proofErr w:type="spellStart"/>
      <w:r>
        <w:rPr>
          <w:rFonts w:ascii="sourcesans" w:hAnsi="sourcesans"/>
          <w:color w:val="444444"/>
        </w:rPr>
        <w:t>Moroney</w:t>
      </w:r>
      <w:proofErr w:type="spellEnd"/>
    </w:p>
    <w:p w:rsidR="00DB7A20" w:rsidRDefault="00DB7A20" w:rsidP="00DB7A20">
      <w:pPr>
        <w:spacing w:after="0"/>
        <w:jc w:val="both"/>
        <w:rPr>
          <w:rFonts w:ascii="sourcesans" w:hAnsi="sourcesans"/>
          <w:color w:val="444444"/>
        </w:rPr>
      </w:pPr>
      <w:r>
        <w:rPr>
          <w:rFonts w:ascii="sourcesans" w:hAnsi="sourcesans"/>
          <w:color w:val="444444"/>
        </w:rPr>
        <w:t>Cuando soy amable</w:t>
      </w:r>
    </w:p>
    <w:p w:rsidR="00DF125E" w:rsidRDefault="00DF125E" w:rsidP="00DB7A20">
      <w:pPr>
        <w:spacing w:after="0"/>
        <w:jc w:val="both"/>
        <w:rPr>
          <w:rFonts w:ascii="sourcesans" w:hAnsi="sourcesans"/>
          <w:color w:val="444444"/>
        </w:rPr>
      </w:pPr>
      <w:r>
        <w:rPr>
          <w:rFonts w:ascii="sourcesans" w:hAnsi="sourcesans"/>
          <w:color w:val="444444"/>
        </w:rPr>
        <w:t>EMOCIONES</w:t>
      </w:r>
    </w:p>
    <w:p w:rsidR="00DB7A20" w:rsidRDefault="00DB7A20" w:rsidP="00DB7A20">
      <w:pPr>
        <w:spacing w:after="0"/>
        <w:jc w:val="both"/>
        <w:rPr>
          <w:rFonts w:ascii="sourcesans" w:hAnsi="sourcesans"/>
          <w:color w:val="444444"/>
        </w:rPr>
      </w:pPr>
    </w:p>
    <w:p w:rsidR="00DB7A20" w:rsidRDefault="00DB7A20" w:rsidP="00DB7A20">
      <w:pPr>
        <w:spacing w:after="0"/>
        <w:jc w:val="both"/>
        <w:rPr>
          <w:rFonts w:ascii="sourcesans" w:hAnsi="sourcesans"/>
          <w:color w:val="444444"/>
        </w:rPr>
      </w:pPr>
      <w:r>
        <w:rPr>
          <w:rFonts w:ascii="sourcesans" w:hAnsi="sourcesans"/>
          <w:color w:val="444444"/>
        </w:rPr>
        <w:t>Texto para niños, acompañado de notas para los padres en las que se hace hincapié en la autoestima como algo necesario para gestionar adecuadamente sus sentimientos.</w:t>
      </w:r>
    </w:p>
    <w:p w:rsidR="00DF125E" w:rsidRDefault="00DF125E" w:rsidP="00DB7A20">
      <w:pPr>
        <w:spacing w:after="0"/>
        <w:jc w:val="both"/>
        <w:rPr>
          <w:rFonts w:ascii="sourcesans" w:hAnsi="sourcesans"/>
          <w:color w:val="444444"/>
        </w:rPr>
      </w:pPr>
      <w:r>
        <w:rPr>
          <w:rFonts w:ascii="Roboto" w:hAnsi="Roboto"/>
          <w:noProof/>
          <w:color w:val="2962FF"/>
          <w:lang w:eastAsia="es-ES"/>
        </w:rPr>
        <w:lastRenderedPageBreak/>
        <w:drawing>
          <wp:inline distT="0" distB="0" distL="0" distR="0">
            <wp:extent cx="1675765" cy="1675765"/>
            <wp:effectExtent l="0" t="0" r="635" b="635"/>
            <wp:docPr id="2" name="Imagen 2" descr="Cuando soy amable (Sentimientos): Amazon.es: Moroney, Tracey, Tellechea,  Teresa: Libro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ando soy amable (Sentimientos): Amazon.es: Moroney, Tracey, Tellechea,  Teresa: Libro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5765" cy="1675765"/>
                    </a:xfrm>
                    <a:prstGeom prst="rect">
                      <a:avLst/>
                    </a:prstGeom>
                    <a:noFill/>
                    <a:ln>
                      <a:noFill/>
                    </a:ln>
                  </pic:spPr>
                </pic:pic>
              </a:graphicData>
            </a:graphic>
          </wp:inline>
        </w:drawing>
      </w:r>
    </w:p>
    <w:p w:rsidR="00DB7A20" w:rsidRDefault="00DB7A20" w:rsidP="00DB7A20">
      <w:pPr>
        <w:spacing w:after="0"/>
        <w:jc w:val="both"/>
        <w:rPr>
          <w:rFonts w:ascii="sourcesans" w:hAnsi="sourcesans"/>
          <w:color w:val="444444"/>
        </w:rPr>
      </w:pPr>
    </w:p>
    <w:p w:rsidR="00DB7A20" w:rsidRDefault="00DB7A20" w:rsidP="00DB7A20">
      <w:pPr>
        <w:pStyle w:val="Prrafodelista"/>
        <w:numPr>
          <w:ilvl w:val="0"/>
          <w:numId w:val="5"/>
        </w:numPr>
        <w:spacing w:after="0"/>
        <w:jc w:val="both"/>
        <w:rPr>
          <w:rFonts w:ascii="sourcesans" w:hAnsi="sourcesans"/>
          <w:color w:val="444444"/>
        </w:rPr>
      </w:pPr>
      <w:proofErr w:type="spellStart"/>
      <w:r>
        <w:rPr>
          <w:rFonts w:ascii="sourcesans" w:hAnsi="sourcesans"/>
          <w:color w:val="444444"/>
        </w:rPr>
        <w:t>Kerascoët</w:t>
      </w:r>
      <w:proofErr w:type="spellEnd"/>
    </w:p>
    <w:p w:rsidR="00DB7A20" w:rsidRDefault="00DB7A20" w:rsidP="00DB7A20">
      <w:pPr>
        <w:spacing w:after="0"/>
        <w:jc w:val="both"/>
        <w:rPr>
          <w:rFonts w:ascii="sourcesans" w:hAnsi="sourcesans"/>
          <w:color w:val="444444"/>
        </w:rPr>
      </w:pPr>
      <w:r>
        <w:rPr>
          <w:rFonts w:ascii="sourcesans" w:hAnsi="sourcesans"/>
          <w:color w:val="444444"/>
        </w:rPr>
        <w:t>Todos con V</w:t>
      </w:r>
      <w:r w:rsidRPr="00DB7A20">
        <w:rPr>
          <w:rFonts w:ascii="sourcesans" w:hAnsi="sourcesans"/>
          <w:color w:val="444444"/>
        </w:rPr>
        <w:t>anesa</w:t>
      </w:r>
    </w:p>
    <w:p w:rsidR="00DF125E" w:rsidRDefault="00DF125E" w:rsidP="00DB7A20">
      <w:pPr>
        <w:spacing w:after="0"/>
        <w:jc w:val="both"/>
        <w:rPr>
          <w:rFonts w:ascii="sourcesans" w:hAnsi="sourcesans"/>
          <w:color w:val="444444"/>
        </w:rPr>
      </w:pPr>
      <w:r>
        <w:rPr>
          <w:rFonts w:ascii="sourcesans" w:hAnsi="sourcesans"/>
          <w:color w:val="444444"/>
        </w:rPr>
        <w:t>EMOCIONES</w:t>
      </w:r>
    </w:p>
    <w:p w:rsidR="00DB7A20" w:rsidRDefault="00DF125E" w:rsidP="00DB7A20">
      <w:pPr>
        <w:spacing w:after="0"/>
        <w:jc w:val="both"/>
        <w:rPr>
          <w:rFonts w:ascii="sourcesans" w:hAnsi="sourcesans"/>
          <w:color w:val="444444"/>
        </w:rPr>
      </w:pPr>
      <w:r>
        <w:rPr>
          <w:rFonts w:ascii="Roboto" w:hAnsi="Roboto"/>
          <w:noProof/>
          <w:color w:val="2962FF"/>
          <w:lang w:eastAsia="es-ES"/>
        </w:rPr>
        <w:drawing>
          <wp:inline distT="0" distB="0" distL="0" distR="0">
            <wp:extent cx="1131689" cy="1524000"/>
            <wp:effectExtent l="0" t="0" r="0" b="0"/>
            <wp:docPr id="4" name="Imagen 4" descr="Todos con Vanesa: Un pequeño gesto puede cambiar el mundo Emociones,  valores y hábitos: Amazon.es: Kerascoët, MAGELA RONDA;: Libro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dos con Vanesa: Un pequeño gesto puede cambiar el mundo Emociones,  valores y hábitos: Amazon.es: Kerascoët, MAGELA RONDA;: Libro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855" cy="1528264"/>
                    </a:xfrm>
                    <a:prstGeom prst="rect">
                      <a:avLst/>
                    </a:prstGeom>
                    <a:noFill/>
                    <a:ln>
                      <a:noFill/>
                    </a:ln>
                  </pic:spPr>
                </pic:pic>
              </a:graphicData>
            </a:graphic>
          </wp:inline>
        </w:drawing>
      </w:r>
    </w:p>
    <w:p w:rsidR="00DB7A20" w:rsidRDefault="00DB7A20" w:rsidP="00DB7A20">
      <w:pPr>
        <w:spacing w:after="0"/>
        <w:jc w:val="both"/>
        <w:rPr>
          <w:rFonts w:ascii="sourcesans" w:hAnsi="sourcesans"/>
          <w:color w:val="444444"/>
        </w:rPr>
      </w:pPr>
      <w:r>
        <w:rPr>
          <w:rFonts w:ascii="sourcesans" w:hAnsi="sourcesans"/>
          <w:color w:val="444444"/>
        </w:rPr>
        <w:t xml:space="preserve">Es este un libro que proporciona pautas para que un niño ayude a otro que está siendo acosado. La empatía y la bondad son algo contagioso que puede extenderse para crear un mundo mejor. </w:t>
      </w:r>
    </w:p>
    <w:p w:rsidR="00DB7A20" w:rsidRDefault="00DB7A20" w:rsidP="00DB7A20">
      <w:pPr>
        <w:spacing w:after="0"/>
        <w:jc w:val="both"/>
        <w:rPr>
          <w:rFonts w:ascii="sourcesans" w:hAnsi="sourcesans"/>
          <w:color w:val="444444"/>
        </w:rPr>
      </w:pPr>
    </w:p>
    <w:p w:rsidR="00DB7A20" w:rsidRDefault="00DF125E" w:rsidP="00DF125E">
      <w:pPr>
        <w:pStyle w:val="Prrafodelista"/>
        <w:numPr>
          <w:ilvl w:val="0"/>
          <w:numId w:val="5"/>
        </w:numPr>
        <w:spacing w:after="0"/>
        <w:jc w:val="both"/>
        <w:rPr>
          <w:rFonts w:ascii="sourcesans" w:hAnsi="sourcesans"/>
          <w:color w:val="444444"/>
        </w:rPr>
      </w:pPr>
      <w:r>
        <w:rPr>
          <w:rFonts w:ascii="sourcesans" w:hAnsi="sourcesans"/>
          <w:color w:val="444444"/>
        </w:rPr>
        <w:t xml:space="preserve">Textos de Axel </w:t>
      </w:r>
      <w:proofErr w:type="spellStart"/>
      <w:r>
        <w:rPr>
          <w:rFonts w:ascii="sourcesans" w:hAnsi="sourcesans"/>
          <w:color w:val="444444"/>
        </w:rPr>
        <w:t>Scheffler</w:t>
      </w:r>
      <w:proofErr w:type="spellEnd"/>
      <w:r>
        <w:rPr>
          <w:rFonts w:ascii="sourcesans" w:hAnsi="sourcesans"/>
          <w:color w:val="444444"/>
        </w:rPr>
        <w:t xml:space="preserve"> y dibujos de 38 ilustradores.</w:t>
      </w:r>
    </w:p>
    <w:p w:rsidR="00DF125E" w:rsidRDefault="00DF125E" w:rsidP="00DF125E">
      <w:pPr>
        <w:spacing w:after="0"/>
        <w:jc w:val="both"/>
        <w:rPr>
          <w:rFonts w:ascii="sourcesans" w:hAnsi="sourcesans"/>
          <w:color w:val="444444"/>
        </w:rPr>
      </w:pPr>
      <w:r>
        <w:rPr>
          <w:rFonts w:ascii="sourcesans" w:hAnsi="sourcesans"/>
          <w:color w:val="444444"/>
        </w:rPr>
        <w:t>Amables.</w:t>
      </w:r>
    </w:p>
    <w:p w:rsidR="00DF125E" w:rsidRDefault="00DF125E" w:rsidP="00DF125E">
      <w:pPr>
        <w:spacing w:after="0"/>
        <w:jc w:val="both"/>
        <w:rPr>
          <w:rFonts w:ascii="sourcesans" w:hAnsi="sourcesans"/>
          <w:color w:val="444444"/>
        </w:rPr>
      </w:pPr>
      <w:r>
        <w:rPr>
          <w:rFonts w:ascii="sourcesans" w:hAnsi="sourcesans"/>
          <w:color w:val="444444"/>
        </w:rPr>
        <w:t>EMOCIONES</w:t>
      </w:r>
    </w:p>
    <w:p w:rsidR="00DF125E" w:rsidRDefault="00DF125E" w:rsidP="00DF125E">
      <w:pPr>
        <w:spacing w:after="0"/>
        <w:jc w:val="both"/>
        <w:rPr>
          <w:rFonts w:ascii="sourcesans" w:hAnsi="sourcesans"/>
          <w:color w:val="444444"/>
        </w:rPr>
      </w:pPr>
    </w:p>
    <w:p w:rsidR="00DF125E" w:rsidRDefault="00DF125E" w:rsidP="00DF125E">
      <w:pPr>
        <w:spacing w:after="0"/>
        <w:jc w:val="both"/>
        <w:rPr>
          <w:rFonts w:ascii="sourcesans" w:hAnsi="sourcesans"/>
          <w:color w:val="444444"/>
        </w:rPr>
      </w:pPr>
      <w:r>
        <w:rPr>
          <w:rFonts w:ascii="sourcesans" w:hAnsi="sourcesans"/>
          <w:color w:val="444444"/>
        </w:rPr>
        <w:t>Hasta los más pequeños gestos pueden ser cruciales para conseguir un mundo mejor siendo amables, generosos, abiertos y compasivos.  Nos lo enseñan leones, gatos, perros, monos…</w:t>
      </w:r>
    </w:p>
    <w:p w:rsidR="00DF125E" w:rsidRDefault="00DF125E" w:rsidP="00DF125E">
      <w:pPr>
        <w:spacing w:after="0"/>
        <w:jc w:val="both"/>
        <w:rPr>
          <w:rFonts w:ascii="sourcesans" w:hAnsi="sourcesans"/>
          <w:color w:val="444444"/>
        </w:rPr>
      </w:pPr>
    </w:p>
    <w:p w:rsidR="00DF125E" w:rsidRPr="00DF125E" w:rsidRDefault="00DF125E" w:rsidP="00DF125E">
      <w:pPr>
        <w:spacing w:after="0"/>
        <w:jc w:val="both"/>
        <w:rPr>
          <w:rFonts w:ascii="sourcesans" w:hAnsi="sourcesans"/>
          <w:color w:val="444444"/>
        </w:rPr>
      </w:pPr>
      <w:r>
        <w:rPr>
          <w:rFonts w:ascii="Arial" w:hAnsi="Arial" w:cs="Arial"/>
          <w:noProof/>
          <w:color w:val="2962FF"/>
          <w:lang w:eastAsia="es-ES"/>
        </w:rPr>
        <w:drawing>
          <wp:inline distT="0" distB="0" distL="0" distR="0">
            <wp:extent cx="1876425" cy="2438400"/>
            <wp:effectExtent l="0" t="0" r="9525" b="0"/>
            <wp:docPr id="1" name="Imagen 1" descr="Amables Alison Green ; prólogo de Axel Scheffler en 2020 | Amabilidad,  Amable, Libro ilustrado">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bles Alison Green ; prólogo de Axel Scheffler en 2020 | Amabilidad,  Amable, Libro ilustrado">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p>
    <w:p w:rsidR="00DB7A20" w:rsidRPr="00DB7A20" w:rsidRDefault="00DB7A20" w:rsidP="00DB7A20">
      <w:pPr>
        <w:jc w:val="both"/>
        <w:rPr>
          <w:rFonts w:ascii="sourcesans" w:hAnsi="sourcesans"/>
          <w:color w:val="444444"/>
        </w:rPr>
      </w:pPr>
    </w:p>
    <w:p w:rsidR="004F3803" w:rsidRDefault="004F3803" w:rsidP="004F3803">
      <w:pPr>
        <w:jc w:val="both"/>
        <w:rPr>
          <w:rFonts w:ascii="sourcesans" w:hAnsi="sourcesans"/>
          <w:color w:val="444444"/>
        </w:rPr>
      </w:pPr>
    </w:p>
    <w:p w:rsidR="00E2220D" w:rsidRDefault="00E2220D">
      <w:pPr>
        <w:rPr>
          <w:color w:val="70AD47" w:themeColor="accent6"/>
        </w:rPr>
      </w:pPr>
    </w:p>
    <w:p w:rsidR="00336DEE" w:rsidRPr="009B01C8" w:rsidRDefault="00CF4F52" w:rsidP="00E2220D">
      <w:pPr>
        <w:shd w:val="clear" w:color="auto" w:fill="E7E6E6" w:themeFill="background2"/>
        <w:rPr>
          <w:color w:val="70AD47" w:themeColor="accent6"/>
        </w:rPr>
      </w:pPr>
      <w:r w:rsidRPr="009B01C8">
        <w:rPr>
          <w:color w:val="70AD47" w:themeColor="accent6"/>
        </w:rPr>
        <w:lastRenderedPageBreak/>
        <w:t>VERDE</w:t>
      </w:r>
      <w:r w:rsidR="00A7064F">
        <w:rPr>
          <w:color w:val="70AD47" w:themeColor="accent6"/>
        </w:rPr>
        <w:t xml:space="preserve"> (de 7 a 9 años)</w:t>
      </w:r>
    </w:p>
    <w:p w:rsidR="00CF4F52" w:rsidRDefault="00CF4F52" w:rsidP="00A7064F">
      <w:pPr>
        <w:pStyle w:val="Prrafodelista"/>
        <w:numPr>
          <w:ilvl w:val="0"/>
          <w:numId w:val="1"/>
        </w:numPr>
        <w:spacing w:after="0"/>
      </w:pPr>
      <w:r>
        <w:t xml:space="preserve">Jordi Sierra i </w:t>
      </w:r>
      <w:proofErr w:type="spellStart"/>
      <w:r>
        <w:t>Fabra</w:t>
      </w:r>
      <w:proofErr w:type="spellEnd"/>
    </w:p>
    <w:p w:rsidR="00CF4F52" w:rsidRDefault="00CF4F52" w:rsidP="00CF4F52">
      <w:pPr>
        <w:spacing w:after="0"/>
      </w:pPr>
      <w:r>
        <w:t>El club de los raros</w:t>
      </w:r>
    </w:p>
    <w:p w:rsidR="005F0EC2" w:rsidRDefault="005F0EC2" w:rsidP="00CF4F52">
      <w:pPr>
        <w:spacing w:after="0"/>
      </w:pPr>
      <w:r w:rsidRPr="00E2220D">
        <w:t xml:space="preserve">Signatura: IP 82-31 SIE </w:t>
      </w:r>
      <w:proofErr w:type="spellStart"/>
      <w:r w:rsidRPr="00E2220D">
        <w:t>clu</w:t>
      </w:r>
      <w:proofErr w:type="spellEnd"/>
      <w:r w:rsidRPr="00E2220D">
        <w:t xml:space="preserve"> V</w:t>
      </w:r>
    </w:p>
    <w:p w:rsidR="008F5CF1" w:rsidRDefault="008F5CF1" w:rsidP="00CF4F52">
      <w:pPr>
        <w:spacing w:after="0"/>
      </w:pPr>
      <w:r>
        <w:rPr>
          <w:rFonts w:ascii="Roboto" w:hAnsi="Roboto"/>
          <w:noProof/>
          <w:color w:val="2962FF"/>
          <w:sz w:val="21"/>
          <w:szCs w:val="21"/>
          <w:lang w:eastAsia="es-ES"/>
        </w:rPr>
        <w:drawing>
          <wp:inline distT="0" distB="0" distL="0" distR="0">
            <wp:extent cx="1428750" cy="2190750"/>
            <wp:effectExtent l="0" t="0" r="0" b="0"/>
            <wp:docPr id="10" name="Imagen 10" descr="https://encrypted-tbn0.gstatic.com/images?q=tbn%3AANd9GcQ8rLyfBIRnUAm5fbbFLHgEd-jOVAe7tpps5qTqVtDkFKEsK3gnidOSA6LHfgw&amp;usqp=CAc">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0.gstatic.com/images?q=tbn%3AANd9GcQ8rLyfBIRnUAm5fbbFLHgEd-jOVAe7tpps5qTqVtDkFKEsK3gnidOSA6LHfgw&amp;usqp=CAc">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2190750"/>
                    </a:xfrm>
                    <a:prstGeom prst="rect">
                      <a:avLst/>
                    </a:prstGeom>
                    <a:noFill/>
                    <a:ln>
                      <a:noFill/>
                    </a:ln>
                  </pic:spPr>
                </pic:pic>
              </a:graphicData>
            </a:graphic>
          </wp:inline>
        </w:drawing>
      </w:r>
    </w:p>
    <w:p w:rsidR="00CF056D" w:rsidRDefault="00CF056D" w:rsidP="00CF4F52">
      <w:pPr>
        <w:spacing w:after="0"/>
      </w:pPr>
    </w:p>
    <w:p w:rsidR="00CF056D" w:rsidRDefault="00CF056D" w:rsidP="00CF4F52">
      <w:pPr>
        <w:spacing w:after="0"/>
      </w:pPr>
      <w:r>
        <w:t>El matón de la clase hace la vida imposible a los niños que muestran alguna peculiaridad  que les hace diferentes. Cansados, deciden fundar un club y… oh sorpresa</w:t>
      </w:r>
      <w:proofErr w:type="gramStart"/>
      <w:r>
        <w:t>!</w:t>
      </w:r>
      <w:proofErr w:type="gramEnd"/>
      <w:r>
        <w:t>, resulta que todos tenemos alguna características que no hace raros.</w:t>
      </w:r>
    </w:p>
    <w:p w:rsidR="001E76F7" w:rsidRDefault="001E76F7" w:rsidP="00CF4F52">
      <w:pPr>
        <w:spacing w:after="0"/>
      </w:pPr>
    </w:p>
    <w:p w:rsidR="001E76F7" w:rsidRDefault="001E76F7" w:rsidP="001E76F7">
      <w:pPr>
        <w:pStyle w:val="Prrafodelista"/>
        <w:numPr>
          <w:ilvl w:val="0"/>
          <w:numId w:val="5"/>
        </w:numPr>
        <w:spacing w:after="0"/>
      </w:pPr>
      <w:proofErr w:type="spellStart"/>
      <w:r>
        <w:t>Jan</w:t>
      </w:r>
      <w:proofErr w:type="spellEnd"/>
      <w:r>
        <w:t xml:space="preserve"> de </w:t>
      </w:r>
      <w:proofErr w:type="spellStart"/>
      <w:r>
        <w:t>Kinder</w:t>
      </w:r>
      <w:proofErr w:type="spellEnd"/>
    </w:p>
    <w:p w:rsidR="001E76F7" w:rsidRDefault="001E76F7" w:rsidP="001E76F7">
      <w:pPr>
        <w:spacing w:after="0"/>
        <w:jc w:val="both"/>
      </w:pPr>
      <w:r>
        <w:t xml:space="preserve">Rojo o por qué el </w:t>
      </w:r>
      <w:proofErr w:type="spellStart"/>
      <w:r>
        <w:t>bullying</w:t>
      </w:r>
      <w:proofErr w:type="spellEnd"/>
      <w:r>
        <w:t xml:space="preserve"> no es divertido </w:t>
      </w:r>
    </w:p>
    <w:p w:rsidR="001E76F7" w:rsidRDefault="00F224B7" w:rsidP="001E76F7">
      <w:pPr>
        <w:spacing w:after="0"/>
        <w:jc w:val="both"/>
      </w:pPr>
      <w:r>
        <w:t xml:space="preserve">IP 82-31 DEK </w:t>
      </w:r>
      <w:proofErr w:type="spellStart"/>
      <w:r>
        <w:t>roj</w:t>
      </w:r>
      <w:proofErr w:type="spellEnd"/>
      <w:r w:rsidR="008F5CF1">
        <w:t xml:space="preserve"> V</w:t>
      </w:r>
    </w:p>
    <w:p w:rsidR="001E76F7" w:rsidRDefault="001E76F7" w:rsidP="001E76F7">
      <w:pPr>
        <w:spacing w:after="0"/>
        <w:jc w:val="both"/>
      </w:pPr>
    </w:p>
    <w:p w:rsidR="001E76F7" w:rsidRDefault="001E76F7" w:rsidP="001E76F7">
      <w:pPr>
        <w:spacing w:after="0"/>
        <w:jc w:val="both"/>
      </w:pPr>
      <w:r>
        <w:t xml:space="preserve">El </w:t>
      </w:r>
      <w:proofErr w:type="spellStart"/>
      <w:r>
        <w:t>bullying</w:t>
      </w:r>
      <w:proofErr w:type="spellEnd"/>
      <w:r>
        <w:t xml:space="preserve"> comienza muchas veces por una tontería y una vez que esto ocurre es difícil de parar.</w:t>
      </w:r>
      <w:r w:rsidR="00F224B7">
        <w:t xml:space="preserve"> Este cuento nos habla de los niños que no son suficientemente fuertes para afrontar el </w:t>
      </w:r>
      <w:proofErr w:type="spellStart"/>
      <w:r w:rsidR="00F224B7">
        <w:t>bulllying</w:t>
      </w:r>
      <w:proofErr w:type="spellEnd"/>
      <w:r w:rsidR="00F224B7">
        <w:t>.</w:t>
      </w:r>
    </w:p>
    <w:p w:rsidR="001E76F7" w:rsidRDefault="001E76F7" w:rsidP="001E76F7">
      <w:pPr>
        <w:spacing w:after="0"/>
        <w:jc w:val="both"/>
      </w:pPr>
      <w:r>
        <w:rPr>
          <w:noProof/>
          <w:lang w:eastAsia="es-ES"/>
        </w:rPr>
        <w:drawing>
          <wp:inline distT="0" distB="0" distL="0" distR="0">
            <wp:extent cx="1515334" cy="1924050"/>
            <wp:effectExtent l="0" t="0" r="8890" b="0"/>
            <wp:docPr id="5" name="Imagen 5" descr="https://images-na.ssl-images-amazon.com/images/I/51cB6giIHpL._SX39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B6giIHpL._SX391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772" cy="1950001"/>
                    </a:xfrm>
                    <a:prstGeom prst="rect">
                      <a:avLst/>
                    </a:prstGeom>
                    <a:noFill/>
                    <a:ln>
                      <a:noFill/>
                    </a:ln>
                  </pic:spPr>
                </pic:pic>
              </a:graphicData>
            </a:graphic>
          </wp:inline>
        </w:drawing>
      </w:r>
    </w:p>
    <w:p w:rsidR="00CF4F52" w:rsidRDefault="00CF4F52" w:rsidP="00CF4F52">
      <w:pPr>
        <w:spacing w:after="0"/>
      </w:pPr>
    </w:p>
    <w:p w:rsidR="00CF4F52" w:rsidRDefault="00CF4F52" w:rsidP="00A7064F">
      <w:pPr>
        <w:pStyle w:val="Prrafodelista"/>
        <w:numPr>
          <w:ilvl w:val="0"/>
          <w:numId w:val="1"/>
        </w:numPr>
        <w:spacing w:after="0"/>
      </w:pPr>
      <w:r>
        <w:t>José Antonio Luengo</w:t>
      </w:r>
    </w:p>
    <w:p w:rsidR="00CF4F52" w:rsidRDefault="00CF4F52" w:rsidP="00CF4F52">
      <w:pPr>
        <w:spacing w:after="0"/>
      </w:pPr>
      <w:r>
        <w:t>El jardín de los abrazos.</w:t>
      </w:r>
    </w:p>
    <w:p w:rsidR="005F0EC2" w:rsidRDefault="005F0EC2" w:rsidP="00CF4F52">
      <w:pPr>
        <w:spacing w:after="0"/>
      </w:pPr>
      <w:r>
        <w:t xml:space="preserve">Signatura: </w:t>
      </w:r>
      <w:r w:rsidRPr="00E2220D">
        <w:t xml:space="preserve">IP 82-31 LUE </w:t>
      </w:r>
      <w:proofErr w:type="spellStart"/>
      <w:r w:rsidRPr="00E2220D">
        <w:t>jar</w:t>
      </w:r>
      <w:proofErr w:type="spellEnd"/>
      <w:r w:rsidRPr="00E2220D">
        <w:t xml:space="preserve"> V</w:t>
      </w:r>
    </w:p>
    <w:p w:rsidR="00F32F4C" w:rsidRDefault="00F32F4C" w:rsidP="00CF4F52">
      <w:pPr>
        <w:spacing w:after="0"/>
      </w:pPr>
    </w:p>
    <w:p w:rsidR="00F32F4C" w:rsidRDefault="00F32F4C" w:rsidP="00EC7F6E">
      <w:pPr>
        <w:spacing w:after="0"/>
        <w:jc w:val="both"/>
      </w:pPr>
      <w:r>
        <w:t>Es este un cuento</w:t>
      </w:r>
      <w:r w:rsidR="00EC7F6E">
        <w:t xml:space="preserve"> destinado a la prevención del acoso escolar, </w:t>
      </w:r>
      <w:r>
        <w:t>destina</w:t>
      </w:r>
      <w:r w:rsidR="00EC7F6E">
        <w:t xml:space="preserve">do a niñas y niños entre 3 y 10 años. Procura inculcar actitudes </w:t>
      </w:r>
      <w:proofErr w:type="spellStart"/>
      <w:r w:rsidR="00EC7F6E">
        <w:t>prosociales</w:t>
      </w:r>
      <w:proofErr w:type="spellEnd"/>
      <w:r w:rsidR="00EC7F6E">
        <w:t xml:space="preserve"> que prevengan y detecten el acoso escolar mediante preguntas y pegatinas que fomenten el desarrollo de la inteligencia emocional de los más pequeños y recomendaciones para los adultos.</w:t>
      </w:r>
    </w:p>
    <w:p w:rsidR="00F32F4C" w:rsidRDefault="00F32F4C" w:rsidP="00CF4F52">
      <w:pPr>
        <w:spacing w:after="0"/>
      </w:pPr>
    </w:p>
    <w:p w:rsidR="00CF4F52" w:rsidRDefault="00CF4F52" w:rsidP="00A7064F">
      <w:pPr>
        <w:pStyle w:val="Prrafodelista"/>
        <w:numPr>
          <w:ilvl w:val="0"/>
          <w:numId w:val="1"/>
        </w:numPr>
        <w:spacing w:after="0"/>
      </w:pPr>
      <w:r>
        <w:lastRenderedPageBreak/>
        <w:t>Sergio Guillén Brando</w:t>
      </w:r>
    </w:p>
    <w:p w:rsidR="00CF4F52" w:rsidRDefault="00467704" w:rsidP="00CF4F52">
      <w:pPr>
        <w:spacing w:after="0"/>
      </w:pPr>
      <w:proofErr w:type="spellStart"/>
      <w:r>
        <w:t>Trun</w:t>
      </w:r>
      <w:r w:rsidR="00C23279">
        <w:t>ky</w:t>
      </w:r>
      <w:proofErr w:type="spellEnd"/>
      <w:r w:rsidR="00CF4F52">
        <w:t>, un elefante muy especial</w:t>
      </w:r>
    </w:p>
    <w:p w:rsidR="00C23279" w:rsidRDefault="00C23279" w:rsidP="00CF4F52">
      <w:pPr>
        <w:spacing w:after="0"/>
      </w:pPr>
      <w:r w:rsidRPr="00E2220D">
        <w:t xml:space="preserve">Signatura: IP 82-38 GUI </w:t>
      </w:r>
      <w:proofErr w:type="spellStart"/>
      <w:r w:rsidRPr="00E2220D">
        <w:t>tru</w:t>
      </w:r>
      <w:proofErr w:type="spellEnd"/>
      <w:r w:rsidRPr="00E2220D">
        <w:t xml:space="preserve"> V</w:t>
      </w:r>
    </w:p>
    <w:p w:rsidR="00EC7F6E" w:rsidRDefault="00EC7F6E" w:rsidP="00CF4F52">
      <w:pPr>
        <w:spacing w:after="0"/>
      </w:pPr>
    </w:p>
    <w:p w:rsidR="00EC7F6E" w:rsidRDefault="00EC7F6E" w:rsidP="00AC4C29">
      <w:pPr>
        <w:spacing w:after="0"/>
        <w:jc w:val="both"/>
      </w:pPr>
      <w:r>
        <w:t xml:space="preserve">Este cuento trabaja aborda la problemática del </w:t>
      </w:r>
      <w:proofErr w:type="spellStart"/>
      <w:r>
        <w:t>bullying</w:t>
      </w:r>
      <w:proofErr w:type="spellEnd"/>
      <w:r>
        <w:t xml:space="preserve"> desde la óptica de un elefante</w:t>
      </w:r>
      <w:r w:rsidR="00AC4C29">
        <w:t xml:space="preserve"> que es criticado desde el  momento que abandona su entorno protector, el de la familia, para incorporarse a la escuela. Sus pequeñas orejas le hacen objeto de las burlas de sus compañeros  hasta hacerle creer que él es culpable y merecedor de lo que le pasa.</w:t>
      </w:r>
    </w:p>
    <w:p w:rsidR="008F5CF1" w:rsidRDefault="008F5CF1" w:rsidP="00AC4C29">
      <w:pPr>
        <w:spacing w:after="0"/>
        <w:jc w:val="both"/>
      </w:pPr>
      <w:r>
        <w:rPr>
          <w:rFonts w:ascii="Roboto" w:hAnsi="Roboto"/>
          <w:noProof/>
          <w:color w:val="2962FF"/>
          <w:lang w:eastAsia="es-ES"/>
        </w:rPr>
        <w:drawing>
          <wp:inline distT="0" distB="0" distL="0" distR="0">
            <wp:extent cx="2143125" cy="2143125"/>
            <wp:effectExtent l="0" t="0" r="9525" b="9525"/>
            <wp:docPr id="11" name="Imagen 11" descr="Trunky, un elefante muy especial - Home | Faceboo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unky, un elefante muy especial - Home | Facebook">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EC7F6E" w:rsidRDefault="00EC7F6E" w:rsidP="00AC4C29">
      <w:pPr>
        <w:spacing w:after="0"/>
        <w:jc w:val="both"/>
      </w:pPr>
    </w:p>
    <w:p w:rsidR="005F0EC2" w:rsidRDefault="005F0EC2" w:rsidP="00EC7F6E">
      <w:pPr>
        <w:pStyle w:val="Prrafodelista"/>
        <w:numPr>
          <w:ilvl w:val="0"/>
          <w:numId w:val="4"/>
        </w:numPr>
        <w:spacing w:after="0"/>
      </w:pPr>
      <w:r>
        <w:t>Aurora Soto</w:t>
      </w:r>
    </w:p>
    <w:p w:rsidR="005F0EC2" w:rsidRDefault="005F0EC2" w:rsidP="00CF4F52">
      <w:pPr>
        <w:spacing w:after="0"/>
      </w:pPr>
      <w:r>
        <w:t>Ponte mis gafas</w:t>
      </w:r>
    </w:p>
    <w:p w:rsidR="005F0EC2" w:rsidRDefault="005F0EC2" w:rsidP="00CF4F52">
      <w:pPr>
        <w:spacing w:after="0"/>
      </w:pPr>
      <w:r w:rsidRPr="00E2220D">
        <w:t>Signatura: IP 82-31 SOT pon V</w:t>
      </w:r>
    </w:p>
    <w:p w:rsidR="0019084F" w:rsidRDefault="0019084F" w:rsidP="00CF4F52">
      <w:pPr>
        <w:spacing w:after="0"/>
      </w:pPr>
    </w:p>
    <w:p w:rsidR="0019084F" w:rsidRDefault="0019084F" w:rsidP="0019084F">
      <w:pPr>
        <w:spacing w:after="0"/>
        <w:jc w:val="both"/>
      </w:pPr>
      <w:r>
        <w:t>La protagonista es una niña con problemas de visión, que ha de ponerse gafas para corregirlos. Esta situación hace que algunos compañeros se burlen de ella mientras otros salen en su defensa. La historia pretende enseñar  a los niños más pequeños a no guardar silencio frente a las humillaciones entre iguales que pueden derivar en situaciones de acoso.</w:t>
      </w:r>
    </w:p>
    <w:p w:rsidR="0019084F" w:rsidRDefault="0019084F" w:rsidP="00CF4F52">
      <w:pPr>
        <w:spacing w:after="0"/>
      </w:pPr>
    </w:p>
    <w:p w:rsidR="008F5CF1" w:rsidRDefault="008F5CF1" w:rsidP="00CF4F52">
      <w:pPr>
        <w:spacing w:after="0"/>
      </w:pPr>
      <w:r>
        <w:rPr>
          <w:rFonts w:ascii="Roboto" w:hAnsi="Roboto"/>
          <w:noProof/>
          <w:color w:val="2962FF"/>
          <w:lang w:eastAsia="es-ES"/>
        </w:rPr>
        <w:drawing>
          <wp:inline distT="0" distB="0" distL="0" distR="0">
            <wp:extent cx="2625142" cy="2246630"/>
            <wp:effectExtent l="0" t="0" r="3810" b="1270"/>
            <wp:docPr id="12" name="Imagen 12" descr="Ponte mis gafas - La Pizarra de Aurora">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nte mis gafas - La Pizarra de Aurora">
                      <a:hlinkClick r:id="rId20" tgtFrame="&quot;_blank&quo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291" t="16543" r="4729" b="5030"/>
                    <a:stretch/>
                  </pic:blipFill>
                  <pic:spPr bwMode="auto">
                    <a:xfrm>
                      <a:off x="0" y="0"/>
                      <a:ext cx="2631766" cy="2252299"/>
                    </a:xfrm>
                    <a:prstGeom prst="rect">
                      <a:avLst/>
                    </a:prstGeom>
                    <a:noFill/>
                    <a:ln>
                      <a:noFill/>
                    </a:ln>
                    <a:extLst>
                      <a:ext uri="{53640926-AAD7-44D8-BBD7-CCE9431645EC}">
                        <a14:shadowObscured xmlns:a14="http://schemas.microsoft.com/office/drawing/2010/main"/>
                      </a:ext>
                    </a:extLst>
                  </pic:spPr>
                </pic:pic>
              </a:graphicData>
            </a:graphic>
          </wp:inline>
        </w:drawing>
      </w:r>
    </w:p>
    <w:p w:rsidR="00CF4F52" w:rsidRDefault="00CF4F52" w:rsidP="00CF4F52">
      <w:pPr>
        <w:spacing w:after="0"/>
      </w:pPr>
    </w:p>
    <w:p w:rsidR="00CF4F52" w:rsidRPr="009B01C8" w:rsidRDefault="00CF4F52" w:rsidP="00E2220D">
      <w:pPr>
        <w:shd w:val="clear" w:color="auto" w:fill="E7E6E6" w:themeFill="background2"/>
        <w:spacing w:after="0"/>
        <w:rPr>
          <w:color w:val="FF0000"/>
        </w:rPr>
      </w:pPr>
      <w:r w:rsidRPr="009B01C8">
        <w:rPr>
          <w:color w:val="FF0000"/>
        </w:rPr>
        <w:t>ROJO</w:t>
      </w:r>
      <w:r w:rsidR="0019084F">
        <w:rPr>
          <w:color w:val="FF0000"/>
        </w:rPr>
        <w:t xml:space="preserve"> (</w:t>
      </w:r>
      <w:r w:rsidR="00A7064F">
        <w:rPr>
          <w:color w:val="FF0000"/>
        </w:rPr>
        <w:t>de 10 a 12 años)</w:t>
      </w:r>
    </w:p>
    <w:p w:rsidR="00CF4F52" w:rsidRDefault="00CF4F52" w:rsidP="00CF4F52">
      <w:pPr>
        <w:spacing w:after="0"/>
      </w:pPr>
    </w:p>
    <w:p w:rsidR="00CF4F52" w:rsidRDefault="00CF4F52" w:rsidP="00A7064F">
      <w:pPr>
        <w:pStyle w:val="Prrafodelista"/>
        <w:numPr>
          <w:ilvl w:val="0"/>
          <w:numId w:val="1"/>
        </w:numPr>
        <w:spacing w:after="0"/>
      </w:pPr>
      <w:proofErr w:type="spellStart"/>
      <w:r>
        <w:t>Mati</w:t>
      </w:r>
      <w:proofErr w:type="spellEnd"/>
      <w:r>
        <w:t xml:space="preserve"> Morata</w:t>
      </w:r>
    </w:p>
    <w:p w:rsidR="00CF4F52" w:rsidRDefault="00CF4F52" w:rsidP="00CF4F52">
      <w:pPr>
        <w:spacing w:after="0"/>
      </w:pPr>
      <w:r>
        <w:t xml:space="preserve">Confieso que una vez acosé. Confieso que una vez fui acosado. Una historia sobre </w:t>
      </w:r>
      <w:proofErr w:type="spellStart"/>
      <w:r>
        <w:t>bullying</w:t>
      </w:r>
      <w:proofErr w:type="spellEnd"/>
      <w:r>
        <w:t>.</w:t>
      </w:r>
    </w:p>
    <w:p w:rsidR="00CF4F52" w:rsidRDefault="00C23279" w:rsidP="00CF4F52">
      <w:pPr>
        <w:spacing w:after="0"/>
      </w:pPr>
      <w:r>
        <w:t xml:space="preserve">Signatura: </w:t>
      </w:r>
      <w:r w:rsidRPr="00E2220D">
        <w:t>IP 37 MOR con R</w:t>
      </w:r>
    </w:p>
    <w:p w:rsidR="008F5CF1" w:rsidRDefault="008F5CF1" w:rsidP="00CF4F52">
      <w:pPr>
        <w:spacing w:after="0"/>
      </w:pPr>
      <w:r>
        <w:rPr>
          <w:rFonts w:ascii="Roboto" w:hAnsi="Roboto"/>
          <w:noProof/>
          <w:color w:val="2962FF"/>
          <w:lang w:eastAsia="es-ES"/>
        </w:rPr>
        <w:lastRenderedPageBreak/>
        <w:drawing>
          <wp:inline distT="0" distB="0" distL="0" distR="0">
            <wp:extent cx="2872578" cy="2695575"/>
            <wp:effectExtent l="0" t="0" r="4445" b="0"/>
            <wp:docPr id="13" name="Imagen 13" descr="☆ Confieso que una vez acosé, confieso que una vez fui acosado ® GEU ®  Editorial GEU">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Confieso que una vez acosé, confieso que una vez fui acosado ® GEU ®  Editorial GEU">
                      <a:hlinkClick r:id="rId22" tgtFrame="&quot;_blank&quo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51" b="2811"/>
                    <a:stretch/>
                  </pic:blipFill>
                  <pic:spPr bwMode="auto">
                    <a:xfrm>
                      <a:off x="0" y="0"/>
                      <a:ext cx="2879826" cy="2702377"/>
                    </a:xfrm>
                    <a:prstGeom prst="rect">
                      <a:avLst/>
                    </a:prstGeom>
                    <a:noFill/>
                    <a:ln>
                      <a:noFill/>
                    </a:ln>
                    <a:extLst>
                      <a:ext uri="{53640926-AAD7-44D8-BBD7-CCE9431645EC}">
                        <a14:shadowObscured xmlns:a14="http://schemas.microsoft.com/office/drawing/2010/main"/>
                      </a:ext>
                    </a:extLst>
                  </pic:spPr>
                </pic:pic>
              </a:graphicData>
            </a:graphic>
          </wp:inline>
        </w:drawing>
      </w:r>
    </w:p>
    <w:p w:rsidR="008171D1" w:rsidRDefault="008171D1" w:rsidP="00CF4F52">
      <w:pPr>
        <w:spacing w:after="0"/>
      </w:pPr>
    </w:p>
    <w:p w:rsidR="008171D1" w:rsidRDefault="008171D1" w:rsidP="00D8281B">
      <w:pPr>
        <w:spacing w:after="0"/>
        <w:jc w:val="both"/>
      </w:pPr>
      <w:r>
        <w:t xml:space="preserve">En una situación de maltrato actuar como testigo mudo, supone convertirse en cómplice de una situación de violencia. </w:t>
      </w:r>
      <w:r w:rsidR="00D8281B">
        <w:t xml:space="preserve">En el libro </w:t>
      </w:r>
      <w:r>
        <w:t>se muestran dos puntos de vista muy diferentes: el del acosador y el de la víctima, cada uno con sus sufrimientos y sus aprendizajes</w:t>
      </w:r>
      <w:r w:rsidR="00D8281B">
        <w:t>. La conclusión es que un mundo libre de agresiones es posible con la empatía, con el entendimiento y la asunción de que nadie es más que nadie ni de que la valía personal depende de la popularidad.</w:t>
      </w:r>
    </w:p>
    <w:p w:rsidR="00DC68A1" w:rsidRDefault="00DC68A1" w:rsidP="00CF4F52">
      <w:pPr>
        <w:spacing w:after="0"/>
      </w:pPr>
    </w:p>
    <w:p w:rsidR="00A7064F" w:rsidRDefault="00A7064F" w:rsidP="00A7064F">
      <w:pPr>
        <w:pStyle w:val="Prrafodelista"/>
        <w:numPr>
          <w:ilvl w:val="0"/>
          <w:numId w:val="1"/>
        </w:numPr>
        <w:spacing w:after="0"/>
      </w:pPr>
      <w:r>
        <w:t>VV.AA</w:t>
      </w:r>
    </w:p>
    <w:p w:rsidR="00DC68A1" w:rsidRDefault="00DC68A1" w:rsidP="00DC68A1">
      <w:pPr>
        <w:spacing w:after="0"/>
      </w:pPr>
      <w:r>
        <w:t>Y luego ganas tú</w:t>
      </w:r>
      <w:r w:rsidR="00A7064F">
        <w:t xml:space="preserve">. Cinco relatos contra el </w:t>
      </w:r>
      <w:proofErr w:type="spellStart"/>
      <w:r w:rsidR="00A7064F">
        <w:t>bullying</w:t>
      </w:r>
      <w:proofErr w:type="spellEnd"/>
      <w:r>
        <w:t xml:space="preserve"> </w:t>
      </w:r>
    </w:p>
    <w:p w:rsidR="00D8281B" w:rsidRDefault="00DC68A1" w:rsidP="00DC68A1">
      <w:pPr>
        <w:spacing w:after="0"/>
      </w:pPr>
      <w:r w:rsidRPr="00E2220D">
        <w:t>Signatura: IP 82-31</w:t>
      </w:r>
      <w:r w:rsidR="00A7064F" w:rsidRPr="00E2220D">
        <w:t xml:space="preserve"> </w:t>
      </w:r>
      <w:r w:rsidR="00467704" w:rsidRPr="00E2220D">
        <w:t>YLU Z</w:t>
      </w:r>
    </w:p>
    <w:p w:rsidR="00467704" w:rsidRDefault="00467704" w:rsidP="00DC68A1">
      <w:pPr>
        <w:spacing w:after="0"/>
      </w:pPr>
    </w:p>
    <w:p w:rsidR="00D8281B" w:rsidRDefault="00D8281B" w:rsidP="00D8281B">
      <w:pPr>
        <w:spacing w:after="0"/>
        <w:jc w:val="both"/>
      </w:pPr>
      <w:r>
        <w:t xml:space="preserve">En el libro se recogen cinco situaciones de acoso, algunas de ellas autobiográficas, de la mano de Andrea </w:t>
      </w:r>
      <w:proofErr w:type="spellStart"/>
      <w:r>
        <w:t>Compton</w:t>
      </w:r>
      <w:proofErr w:type="spellEnd"/>
      <w:r>
        <w:t xml:space="preserve">, Javier </w:t>
      </w:r>
      <w:proofErr w:type="spellStart"/>
      <w:r>
        <w:t>Ruescas</w:t>
      </w:r>
      <w:proofErr w:type="spellEnd"/>
      <w:r>
        <w:t xml:space="preserve">, María </w:t>
      </w:r>
      <w:proofErr w:type="spellStart"/>
      <w:r>
        <w:t>Herrejón</w:t>
      </w:r>
      <w:proofErr w:type="spellEnd"/>
      <w:r>
        <w:t xml:space="preserve">, </w:t>
      </w:r>
      <w:proofErr w:type="spellStart"/>
      <w:r>
        <w:t>Jedet</w:t>
      </w:r>
      <w:proofErr w:type="spellEnd"/>
      <w:r>
        <w:t xml:space="preserve"> Sánchez y Manu Carbajo. </w:t>
      </w:r>
    </w:p>
    <w:p w:rsidR="00D8281B" w:rsidRDefault="00D8281B" w:rsidP="00D8281B">
      <w:pPr>
        <w:spacing w:after="0"/>
        <w:jc w:val="both"/>
      </w:pPr>
    </w:p>
    <w:p w:rsidR="00D8281B" w:rsidRDefault="00D8281B" w:rsidP="00D8281B">
      <w:pPr>
        <w:spacing w:after="0"/>
        <w:jc w:val="both"/>
        <w:rPr>
          <w:b/>
        </w:rPr>
      </w:pPr>
      <w:r>
        <w:t>La situación de violencia comienza con ignorar al acosado para después reírse de él y agredirlo. Sin embargo, todos podemos ser agentes activos de prevención y erradicación del acoso escolar</w:t>
      </w:r>
      <w:r w:rsidR="00E51A40">
        <w:t xml:space="preserve"> para que </w:t>
      </w:r>
      <w:r w:rsidR="00E51A40" w:rsidRPr="00E51A40">
        <w:rPr>
          <w:b/>
        </w:rPr>
        <w:t>Ganes Tú</w:t>
      </w:r>
      <w:proofErr w:type="gramStart"/>
      <w:r w:rsidR="00E51A40">
        <w:rPr>
          <w:b/>
        </w:rPr>
        <w:t>!</w:t>
      </w:r>
      <w:proofErr w:type="gramEnd"/>
    </w:p>
    <w:p w:rsidR="00CD79A7" w:rsidRDefault="00CD79A7" w:rsidP="00D8281B">
      <w:pPr>
        <w:spacing w:after="0"/>
        <w:jc w:val="both"/>
        <w:rPr>
          <w:b/>
        </w:rPr>
      </w:pPr>
      <w:r>
        <w:rPr>
          <w:rFonts w:ascii="Roboto" w:hAnsi="Roboto"/>
          <w:noProof/>
          <w:color w:val="2962FF"/>
          <w:lang w:eastAsia="es-ES"/>
        </w:rPr>
        <w:drawing>
          <wp:inline distT="0" distB="0" distL="0" distR="0">
            <wp:extent cx="1395603" cy="2114550"/>
            <wp:effectExtent l="0" t="0" r="0" b="0"/>
            <wp:docPr id="14" name="Imagen 14" descr="Y luego ganas tú: 5 historias contra el bullying Nube de Tinta: Amazon.es:  Varios autores: Libro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 luego ganas tú: 5 historias contra el bullying Nube de Tinta: Amazon.es:  Varios autores: Libros">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465" cy="2126462"/>
                    </a:xfrm>
                    <a:prstGeom prst="rect">
                      <a:avLst/>
                    </a:prstGeom>
                    <a:noFill/>
                    <a:ln>
                      <a:noFill/>
                    </a:ln>
                  </pic:spPr>
                </pic:pic>
              </a:graphicData>
            </a:graphic>
          </wp:inline>
        </w:drawing>
      </w:r>
    </w:p>
    <w:p w:rsidR="00322261" w:rsidRDefault="00322261" w:rsidP="00D8281B">
      <w:pPr>
        <w:spacing w:after="0"/>
        <w:jc w:val="both"/>
        <w:rPr>
          <w:b/>
        </w:rPr>
      </w:pPr>
    </w:p>
    <w:p w:rsidR="00322261" w:rsidRDefault="00322261" w:rsidP="00322261">
      <w:pPr>
        <w:pStyle w:val="Prrafodelista"/>
        <w:numPr>
          <w:ilvl w:val="0"/>
          <w:numId w:val="4"/>
        </w:numPr>
        <w:spacing w:after="0"/>
      </w:pPr>
      <w:r>
        <w:t>Roberto Santiago</w:t>
      </w:r>
    </w:p>
    <w:p w:rsidR="00322261" w:rsidRDefault="00322261" w:rsidP="00322261">
      <w:pPr>
        <w:spacing w:after="0"/>
      </w:pPr>
      <w:r>
        <w:t>Los protectores</w:t>
      </w:r>
    </w:p>
    <w:p w:rsidR="00322261" w:rsidRDefault="00322261" w:rsidP="00322261">
      <w:pPr>
        <w:spacing w:after="0"/>
      </w:pPr>
      <w:r w:rsidRPr="00E2220D">
        <w:t>Signatura: IP 82-31 SAN pro R</w:t>
      </w:r>
    </w:p>
    <w:p w:rsidR="00CD79A7" w:rsidRDefault="00CD79A7" w:rsidP="00322261">
      <w:pPr>
        <w:spacing w:after="0"/>
      </w:pPr>
    </w:p>
    <w:p w:rsidR="00CD79A7" w:rsidRDefault="00CD79A7" w:rsidP="00322261">
      <w:pPr>
        <w:spacing w:after="0"/>
      </w:pPr>
      <w:r>
        <w:rPr>
          <w:rFonts w:ascii="Verdana" w:hAnsi="Verdana" w:cs="Helvetica"/>
          <w:noProof/>
          <w:color w:val="474747"/>
          <w:lang w:eastAsia="es-ES"/>
        </w:rPr>
        <w:lastRenderedPageBreak/>
        <w:drawing>
          <wp:inline distT="0" distB="0" distL="0" distR="0">
            <wp:extent cx="1895475" cy="2657475"/>
            <wp:effectExtent l="0" t="0" r="9525" b="9525"/>
            <wp:docPr id="15" name="Imagen 15" descr="https://www.agapea.com/Fundacion-Santa-Maria-Ediciones-SM/Los-Protectores-i6n1354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 descr="https://www.agapea.com/Fundacion-Santa-Maria-Ediciones-SM/Los-Protectores-i6n1354857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475" cy="2657475"/>
                    </a:xfrm>
                    <a:prstGeom prst="rect">
                      <a:avLst/>
                    </a:prstGeom>
                    <a:noFill/>
                    <a:ln>
                      <a:noFill/>
                    </a:ln>
                  </pic:spPr>
                </pic:pic>
              </a:graphicData>
            </a:graphic>
          </wp:inline>
        </w:drawing>
      </w:r>
    </w:p>
    <w:p w:rsidR="00322261" w:rsidRDefault="00322261" w:rsidP="00322261">
      <w:pPr>
        <w:spacing w:after="0"/>
      </w:pPr>
    </w:p>
    <w:p w:rsidR="00322261" w:rsidRDefault="008C3162" w:rsidP="008C3162">
      <w:pPr>
        <w:spacing w:after="0"/>
        <w:jc w:val="both"/>
      </w:pPr>
      <w:r>
        <w:t>La narración nos muestra la crudeza del vandalismo juvenil, haciéndonos reflexionar sobre la impunidad en que se mueven muchas veces los agresores adolescentes. Al mismo tiempo se nos lanza el mensaje de que el más fuerte no es aquel que no siente miedo sino el que sintiéndolo es capaz de superarlo haciéndole frente.</w:t>
      </w:r>
    </w:p>
    <w:p w:rsidR="00A93814" w:rsidRDefault="00A93814" w:rsidP="00D8281B">
      <w:pPr>
        <w:spacing w:after="0"/>
        <w:jc w:val="both"/>
        <w:rPr>
          <w:b/>
        </w:rPr>
      </w:pPr>
    </w:p>
    <w:p w:rsidR="00D8281B" w:rsidRDefault="00D8281B" w:rsidP="00DC68A1">
      <w:pPr>
        <w:spacing w:after="0"/>
      </w:pPr>
    </w:p>
    <w:p w:rsidR="00CF4F52" w:rsidRPr="009B01C8" w:rsidRDefault="00CF4F52" w:rsidP="00E2220D">
      <w:pPr>
        <w:shd w:val="clear" w:color="auto" w:fill="E7E6E6" w:themeFill="background2"/>
        <w:spacing w:after="0"/>
        <w:rPr>
          <w:color w:val="00B0F0"/>
        </w:rPr>
      </w:pPr>
      <w:r w:rsidRPr="009B01C8">
        <w:rPr>
          <w:color w:val="00B0F0"/>
        </w:rPr>
        <w:t>AZUL</w:t>
      </w:r>
      <w:r w:rsidR="00A7064F">
        <w:rPr>
          <w:color w:val="00B0F0"/>
        </w:rPr>
        <w:t xml:space="preserve"> (de 13 a 14 años)</w:t>
      </w:r>
    </w:p>
    <w:p w:rsidR="00CF4F52" w:rsidRDefault="00CF4F52" w:rsidP="00A7064F">
      <w:pPr>
        <w:pStyle w:val="Prrafodelista"/>
        <w:numPr>
          <w:ilvl w:val="0"/>
          <w:numId w:val="1"/>
        </w:numPr>
        <w:spacing w:after="0"/>
      </w:pPr>
      <w:r>
        <w:t>Beatriz Be</w:t>
      </w:r>
      <w:r w:rsidR="00C23279">
        <w:t>r</w:t>
      </w:r>
      <w:r>
        <w:t>rocal</w:t>
      </w:r>
    </w:p>
    <w:p w:rsidR="00CF4F52" w:rsidRDefault="00CF4F52" w:rsidP="00CF4F52">
      <w:pPr>
        <w:spacing w:after="0"/>
      </w:pPr>
      <w:r>
        <w:t>Marioneta</w:t>
      </w:r>
      <w:r w:rsidR="009B01C8">
        <w:t>.</w:t>
      </w:r>
    </w:p>
    <w:p w:rsidR="005F0EC2" w:rsidRDefault="005E2D8B" w:rsidP="00CF4F52">
      <w:pPr>
        <w:spacing w:after="0"/>
      </w:pPr>
      <w:r>
        <w:t xml:space="preserve">Signatura: </w:t>
      </w:r>
      <w:r w:rsidRPr="00E2220D">
        <w:t>IP 82-31 B</w:t>
      </w:r>
      <w:r w:rsidR="005F0EC2" w:rsidRPr="00E2220D">
        <w:t>ER mar Z</w:t>
      </w:r>
    </w:p>
    <w:p w:rsidR="00083475" w:rsidRDefault="00083475" w:rsidP="00CF4F52">
      <w:pPr>
        <w:spacing w:after="0"/>
      </w:pPr>
    </w:p>
    <w:p w:rsidR="00CF056D" w:rsidRDefault="00CF056D" w:rsidP="00CF4F52">
      <w:pPr>
        <w:spacing w:after="0"/>
      </w:pPr>
      <w:r>
        <w:t xml:space="preserve">Esta historia es el retrato de los sentimientos aterradores de una adolescente </w:t>
      </w:r>
      <w:r w:rsidR="00806EB6">
        <w:t>acorralada por sus compañeros en los que se adivinan la envidia, el miedo, la indiferencia…</w:t>
      </w:r>
    </w:p>
    <w:p w:rsidR="00CD79A7" w:rsidRDefault="00CD79A7" w:rsidP="00CF4F52">
      <w:pPr>
        <w:spacing w:after="0"/>
      </w:pPr>
      <w:r>
        <w:rPr>
          <w:rFonts w:ascii="Roboto" w:hAnsi="Roboto"/>
          <w:noProof/>
          <w:color w:val="2962FF"/>
          <w:lang w:eastAsia="es-ES"/>
        </w:rPr>
        <w:drawing>
          <wp:inline distT="0" distB="0" distL="0" distR="0">
            <wp:extent cx="2057400" cy="2847975"/>
            <wp:effectExtent l="0" t="0" r="0" b="9525"/>
            <wp:docPr id="17" name="Imagen 17" descr="Marioneta, de Beatriz Berrocal - Libros y Literatura">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rioneta, de Beatriz Berrocal - Libros y Literatura">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1224" cy="2853268"/>
                    </a:xfrm>
                    <a:prstGeom prst="rect">
                      <a:avLst/>
                    </a:prstGeom>
                    <a:noFill/>
                    <a:ln>
                      <a:noFill/>
                    </a:ln>
                  </pic:spPr>
                </pic:pic>
              </a:graphicData>
            </a:graphic>
          </wp:inline>
        </w:drawing>
      </w:r>
    </w:p>
    <w:p w:rsidR="00322261" w:rsidRDefault="00322261" w:rsidP="00CF4F52">
      <w:pPr>
        <w:spacing w:after="0"/>
      </w:pPr>
    </w:p>
    <w:p w:rsidR="00322261" w:rsidRDefault="00322261" w:rsidP="00322261">
      <w:pPr>
        <w:pStyle w:val="Prrafodelista"/>
        <w:numPr>
          <w:ilvl w:val="0"/>
          <w:numId w:val="4"/>
        </w:numPr>
        <w:spacing w:after="0"/>
      </w:pPr>
      <w:r>
        <w:t xml:space="preserve">Jordi Sierra i </w:t>
      </w:r>
      <w:proofErr w:type="spellStart"/>
      <w:r>
        <w:t>Fabra</w:t>
      </w:r>
      <w:proofErr w:type="spellEnd"/>
    </w:p>
    <w:p w:rsidR="00322261" w:rsidRDefault="00322261" w:rsidP="00322261">
      <w:pPr>
        <w:spacing w:after="0"/>
      </w:pPr>
      <w:r>
        <w:t>Sin vuelta atrás</w:t>
      </w:r>
    </w:p>
    <w:p w:rsidR="00322261" w:rsidRDefault="00322261" w:rsidP="00322261">
      <w:pPr>
        <w:spacing w:after="0"/>
      </w:pPr>
      <w:r w:rsidRPr="00E2220D">
        <w:t>IP 82-311 SIE sin</w:t>
      </w:r>
      <w:r w:rsidR="00330404">
        <w:t xml:space="preserve"> Z</w:t>
      </w:r>
    </w:p>
    <w:p w:rsidR="00322261" w:rsidRDefault="00CD79A7" w:rsidP="00322261">
      <w:pPr>
        <w:spacing w:after="0"/>
      </w:pPr>
      <w:r>
        <w:rPr>
          <w:rFonts w:ascii="Roboto" w:hAnsi="Roboto"/>
          <w:noProof/>
          <w:color w:val="2962FF"/>
          <w:lang w:eastAsia="es-ES"/>
        </w:rPr>
        <w:lastRenderedPageBreak/>
        <w:drawing>
          <wp:inline distT="0" distB="0" distL="0" distR="0">
            <wp:extent cx="1413002" cy="2238375"/>
            <wp:effectExtent l="0" t="0" r="0" b="0"/>
            <wp:docPr id="16" name="Imagen 16" descr="Sin vuelta atrás (Los libros de…): Amazon.es: Sierra i Fabra, Jordi: Libro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n vuelta atrás (Los libros de…): Amazon.es: Sierra i Fabra, Jordi: Libros">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6731" cy="2244283"/>
                    </a:xfrm>
                    <a:prstGeom prst="rect">
                      <a:avLst/>
                    </a:prstGeom>
                    <a:noFill/>
                    <a:ln>
                      <a:noFill/>
                    </a:ln>
                  </pic:spPr>
                </pic:pic>
              </a:graphicData>
            </a:graphic>
          </wp:inline>
        </w:drawing>
      </w:r>
    </w:p>
    <w:p w:rsidR="00322261" w:rsidRDefault="00322261" w:rsidP="00322261">
      <w:pPr>
        <w:spacing w:after="0"/>
        <w:jc w:val="both"/>
      </w:pPr>
      <w:r>
        <w:t>Estamos ante una novela que pone de manifiesto la culpabilidad de aquellos que conocedores de una situación de acoso callan. Frente al suicidio de un a adolescente,  se evidencia la culpabilidad de unos frente a la agresión de otros.</w:t>
      </w:r>
    </w:p>
    <w:p w:rsidR="00330404" w:rsidRDefault="00330404" w:rsidP="00322261">
      <w:pPr>
        <w:spacing w:after="0"/>
        <w:jc w:val="both"/>
      </w:pPr>
    </w:p>
    <w:p w:rsidR="00330404" w:rsidRDefault="00330404" w:rsidP="00330404">
      <w:pPr>
        <w:pStyle w:val="Prrafodelista"/>
        <w:numPr>
          <w:ilvl w:val="0"/>
          <w:numId w:val="4"/>
        </w:numPr>
        <w:spacing w:after="0"/>
        <w:jc w:val="both"/>
      </w:pPr>
      <w:r>
        <w:t>Joaquina Barba Plaza</w:t>
      </w:r>
    </w:p>
    <w:p w:rsidR="00330404" w:rsidRDefault="00330404" w:rsidP="00330404">
      <w:pPr>
        <w:spacing w:after="0"/>
        <w:jc w:val="both"/>
      </w:pPr>
      <w:r>
        <w:t xml:space="preserve">¡SOS! </w:t>
      </w:r>
      <w:proofErr w:type="spellStart"/>
      <w:r>
        <w:t>Bullying</w:t>
      </w:r>
      <w:proofErr w:type="spellEnd"/>
    </w:p>
    <w:p w:rsidR="00330404" w:rsidRDefault="00330404" w:rsidP="00330404">
      <w:pPr>
        <w:spacing w:after="0"/>
        <w:jc w:val="both"/>
      </w:pPr>
      <w:r>
        <w:t xml:space="preserve">Signatura: IP 82-31 BAR </w:t>
      </w:r>
      <w:proofErr w:type="spellStart"/>
      <w:r>
        <w:t>sos</w:t>
      </w:r>
      <w:proofErr w:type="spellEnd"/>
      <w:r>
        <w:t xml:space="preserve"> Z</w:t>
      </w:r>
    </w:p>
    <w:p w:rsidR="00330404" w:rsidRDefault="00330404" w:rsidP="00330404">
      <w:pPr>
        <w:spacing w:after="0"/>
        <w:jc w:val="both"/>
      </w:pPr>
    </w:p>
    <w:p w:rsidR="00DC68A1" w:rsidRDefault="00330404" w:rsidP="00330404">
      <w:pPr>
        <w:spacing w:after="0"/>
        <w:jc w:val="both"/>
      </w:pPr>
      <w:r>
        <w:t>Este es un pequeño libro que nos habla del acoso escolar, invitando al  lector  a hacer una reflexión acerca de cuáles son los motivos por los que el acosador, la víctima y los observadores actúan de la forma en que lo hacen.</w:t>
      </w:r>
    </w:p>
    <w:p w:rsidR="008F5CF1" w:rsidRDefault="008F5CF1" w:rsidP="00330404">
      <w:pPr>
        <w:spacing w:after="0"/>
        <w:jc w:val="both"/>
      </w:pPr>
      <w:r>
        <w:rPr>
          <w:rFonts w:ascii="Helvetica" w:hAnsi="Helvetica" w:cs="Helvetica"/>
          <w:noProof/>
          <w:color w:val="003399"/>
          <w:sz w:val="17"/>
          <w:szCs w:val="17"/>
          <w:lang w:eastAsia="es-ES"/>
        </w:rPr>
        <w:drawing>
          <wp:inline distT="0" distB="0" distL="0" distR="0">
            <wp:extent cx="952500" cy="1419225"/>
            <wp:effectExtent l="0" t="0" r="0" b="9525"/>
            <wp:docPr id="9" name="Imagen 9" descr="¡SOS! Bullying: Para entender el acoso escolar: Joaquina Barba Plaza">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SOS! Bullying: Para entender el acoso escolar: Joaquina Barba Plaza">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419225"/>
                    </a:xfrm>
                    <a:prstGeom prst="rect">
                      <a:avLst/>
                    </a:prstGeom>
                    <a:noFill/>
                    <a:ln>
                      <a:noFill/>
                    </a:ln>
                  </pic:spPr>
                </pic:pic>
              </a:graphicData>
            </a:graphic>
          </wp:inline>
        </w:drawing>
      </w:r>
    </w:p>
    <w:p w:rsidR="00330404" w:rsidRDefault="00330404" w:rsidP="00330404">
      <w:pPr>
        <w:spacing w:after="0"/>
        <w:jc w:val="both"/>
      </w:pPr>
    </w:p>
    <w:p w:rsidR="00330404" w:rsidRDefault="00330404" w:rsidP="00CF4F52">
      <w:pPr>
        <w:spacing w:after="0"/>
      </w:pPr>
    </w:p>
    <w:p w:rsidR="00DC68A1" w:rsidRDefault="00955106" w:rsidP="00A7064F">
      <w:pPr>
        <w:pStyle w:val="Prrafodelista"/>
        <w:numPr>
          <w:ilvl w:val="0"/>
          <w:numId w:val="1"/>
        </w:numPr>
        <w:spacing w:after="0"/>
      </w:pPr>
      <w:proofErr w:type="spellStart"/>
      <w:r>
        <w:t>Jay</w:t>
      </w:r>
      <w:proofErr w:type="spellEnd"/>
      <w:r>
        <w:t xml:space="preserve"> </w:t>
      </w:r>
      <w:proofErr w:type="spellStart"/>
      <w:r>
        <w:t>Asher</w:t>
      </w:r>
      <w:proofErr w:type="spellEnd"/>
    </w:p>
    <w:p w:rsidR="00DC68A1" w:rsidRDefault="00DC68A1" w:rsidP="00CF4F52">
      <w:pPr>
        <w:spacing w:after="0"/>
      </w:pPr>
      <w:r>
        <w:t>Por trece razones</w:t>
      </w:r>
    </w:p>
    <w:p w:rsidR="00DC68A1" w:rsidRDefault="00DC68A1" w:rsidP="00CF4F52">
      <w:pPr>
        <w:spacing w:after="0"/>
      </w:pPr>
      <w:r>
        <w:t xml:space="preserve">Signatura: </w:t>
      </w:r>
      <w:r w:rsidRPr="00E2220D">
        <w:t>IP 82-34 ASH por Z</w:t>
      </w:r>
    </w:p>
    <w:p w:rsidR="008F5CF1" w:rsidRDefault="008F5CF1" w:rsidP="00CF4F52">
      <w:pPr>
        <w:spacing w:after="0"/>
      </w:pPr>
      <w:r>
        <w:rPr>
          <w:rFonts w:ascii="Roboto" w:hAnsi="Roboto"/>
          <w:noProof/>
          <w:color w:val="2962FF"/>
          <w:lang w:eastAsia="es-ES"/>
        </w:rPr>
        <w:drawing>
          <wp:inline distT="0" distB="0" distL="0" distR="0">
            <wp:extent cx="1239144" cy="1885950"/>
            <wp:effectExtent l="0" t="0" r="0" b="0"/>
            <wp:docPr id="7" name="Imagen 7" descr="Por trece razones - Megustaleer">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r trece razones - Megustaleer">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8787" cy="1900626"/>
                    </a:xfrm>
                    <a:prstGeom prst="rect">
                      <a:avLst/>
                    </a:prstGeom>
                    <a:noFill/>
                    <a:ln>
                      <a:noFill/>
                    </a:ln>
                  </pic:spPr>
                </pic:pic>
              </a:graphicData>
            </a:graphic>
          </wp:inline>
        </w:drawing>
      </w:r>
    </w:p>
    <w:p w:rsidR="00955106" w:rsidRDefault="00955106" w:rsidP="00CF4F52">
      <w:pPr>
        <w:spacing w:after="0"/>
      </w:pPr>
    </w:p>
    <w:p w:rsidR="00955106" w:rsidRDefault="00955106" w:rsidP="00955106">
      <w:pPr>
        <w:spacing w:after="0"/>
        <w:jc w:val="both"/>
      </w:pPr>
      <w:r>
        <w:lastRenderedPageBreak/>
        <w:t>En esta historia se propone al protagonista el inicio de un juego a partir del audio de unas  de unas cintas de casete en la que una compañera desvela las 13 personas que han contribuido a su suicidio y el papel que cada una ha desempeñado en su desenlace.</w:t>
      </w:r>
    </w:p>
    <w:p w:rsidR="008F2E3B" w:rsidRDefault="008F2E3B" w:rsidP="008F2E3B">
      <w:pPr>
        <w:spacing w:after="0"/>
      </w:pPr>
    </w:p>
    <w:p w:rsidR="008F2E3B" w:rsidRDefault="008F2E3B" w:rsidP="008F2E3B">
      <w:pPr>
        <w:pStyle w:val="Prrafodelista"/>
        <w:numPr>
          <w:ilvl w:val="0"/>
          <w:numId w:val="4"/>
        </w:numPr>
        <w:spacing w:after="0"/>
      </w:pPr>
      <w:r>
        <w:t xml:space="preserve">Jordi Sierra i </w:t>
      </w:r>
      <w:proofErr w:type="spellStart"/>
      <w:r>
        <w:t>Fabra</w:t>
      </w:r>
      <w:proofErr w:type="spellEnd"/>
    </w:p>
    <w:p w:rsidR="008F2E3B" w:rsidRDefault="008F2E3B" w:rsidP="008F2E3B">
      <w:pPr>
        <w:spacing w:after="0"/>
      </w:pPr>
      <w:r>
        <w:t>Desnuda.</w:t>
      </w:r>
    </w:p>
    <w:p w:rsidR="008F2E3B" w:rsidRDefault="008F2E3B" w:rsidP="008F2E3B">
      <w:pPr>
        <w:spacing w:after="0"/>
      </w:pPr>
      <w:r w:rsidRPr="00E2220D">
        <w:t>IP 82-31 SIE des</w:t>
      </w:r>
      <w:r w:rsidR="005A298F" w:rsidRPr="00E2220D">
        <w:t xml:space="preserve"> Z</w:t>
      </w:r>
    </w:p>
    <w:p w:rsidR="008F5CF1" w:rsidRDefault="008F5CF1" w:rsidP="008F2E3B">
      <w:pPr>
        <w:spacing w:after="0"/>
      </w:pPr>
    </w:p>
    <w:p w:rsidR="008F5CF1" w:rsidRDefault="008F5CF1" w:rsidP="008F2E3B">
      <w:pPr>
        <w:spacing w:after="0"/>
      </w:pPr>
      <w:r>
        <w:rPr>
          <w:rFonts w:ascii="Roboto" w:hAnsi="Roboto"/>
          <w:noProof/>
          <w:color w:val="2962FF"/>
          <w:lang w:eastAsia="es-ES"/>
        </w:rPr>
        <w:drawing>
          <wp:inline distT="0" distB="0" distL="0" distR="0">
            <wp:extent cx="1476375" cy="2110920"/>
            <wp:effectExtent l="0" t="0" r="0" b="3810"/>
            <wp:docPr id="8" name="Imagen 8" descr="Desnuda (Best Seller (sm)): Amazon.es: Sierra i Fabra, Jordi: Libro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nuda (Best Seller (sm)): Amazon.es: Sierra i Fabra, Jordi: Libros">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3212" cy="2120696"/>
                    </a:xfrm>
                    <a:prstGeom prst="rect">
                      <a:avLst/>
                    </a:prstGeom>
                    <a:noFill/>
                    <a:ln>
                      <a:noFill/>
                    </a:ln>
                  </pic:spPr>
                </pic:pic>
              </a:graphicData>
            </a:graphic>
          </wp:inline>
        </w:drawing>
      </w:r>
    </w:p>
    <w:p w:rsidR="008F2E3B" w:rsidRDefault="008F2E3B" w:rsidP="008F2E3B">
      <w:pPr>
        <w:spacing w:after="0"/>
        <w:jc w:val="both"/>
      </w:pPr>
    </w:p>
    <w:p w:rsidR="00A7064F" w:rsidRDefault="008F2E3B" w:rsidP="00330404">
      <w:pPr>
        <w:spacing w:after="0"/>
        <w:jc w:val="both"/>
      </w:pPr>
      <w:r>
        <w:t xml:space="preserve">Este es un libro sobre los malos tratos entre unos jóvenes adolescentes, escrita en primera persona en forma de diario. Marga la protagonista,  deshilvana las señales de maltrato en sus relaciones de pareja. </w:t>
      </w:r>
    </w:p>
    <w:p w:rsidR="00A7064F" w:rsidRDefault="00A7064F" w:rsidP="00CF4F52">
      <w:pPr>
        <w:spacing w:after="0"/>
      </w:pPr>
    </w:p>
    <w:p w:rsidR="00CF4F52" w:rsidRDefault="00CF4F52" w:rsidP="00CF4F52">
      <w:pPr>
        <w:spacing w:after="0"/>
      </w:pPr>
    </w:p>
    <w:p w:rsidR="00C23279" w:rsidRDefault="00F41DF4" w:rsidP="00E2220D">
      <w:pPr>
        <w:shd w:val="clear" w:color="auto" w:fill="E7E6E6" w:themeFill="background2"/>
        <w:spacing w:after="0"/>
        <w:rPr>
          <w:color w:val="C45911" w:themeColor="accent2" w:themeShade="BF"/>
        </w:rPr>
      </w:pPr>
      <w:r w:rsidRPr="009B01C8">
        <w:rPr>
          <w:color w:val="C45911" w:themeColor="accent2" w:themeShade="BF"/>
        </w:rPr>
        <w:t>GENERAL (recursos pa</w:t>
      </w:r>
      <w:r w:rsidR="00B405A1" w:rsidRPr="009B01C8">
        <w:rPr>
          <w:color w:val="C45911" w:themeColor="accent2" w:themeShade="BF"/>
        </w:rPr>
        <w:t>ra el profesorado, las madres y los padres)</w:t>
      </w:r>
    </w:p>
    <w:p w:rsidR="00A7064F" w:rsidRDefault="00A7064F" w:rsidP="00CF4F52">
      <w:pPr>
        <w:spacing w:after="0"/>
        <w:rPr>
          <w:color w:val="C45911" w:themeColor="accent2" w:themeShade="BF"/>
        </w:rPr>
      </w:pPr>
    </w:p>
    <w:p w:rsidR="00DC68A1" w:rsidRPr="00A7064F" w:rsidRDefault="00DC68A1" w:rsidP="00A7064F">
      <w:pPr>
        <w:pStyle w:val="Prrafodelista"/>
        <w:numPr>
          <w:ilvl w:val="0"/>
          <w:numId w:val="1"/>
        </w:numPr>
        <w:spacing w:after="0"/>
        <w:rPr>
          <w:color w:val="C45911" w:themeColor="accent2" w:themeShade="BF"/>
        </w:rPr>
      </w:pPr>
      <w:proofErr w:type="spellStart"/>
      <w:r>
        <w:t>Annabel</w:t>
      </w:r>
      <w:proofErr w:type="spellEnd"/>
      <w:r>
        <w:t xml:space="preserve"> Pitcher</w:t>
      </w:r>
    </w:p>
    <w:p w:rsidR="002971E7" w:rsidRDefault="00DC68A1" w:rsidP="00DC68A1">
      <w:pPr>
        <w:spacing w:after="0"/>
      </w:pPr>
      <w:r>
        <w:t>El</w:t>
      </w:r>
      <w:r w:rsidR="002971E7">
        <w:t xml:space="preserve"> silencio es un pez de colores </w:t>
      </w:r>
    </w:p>
    <w:p w:rsidR="00DC68A1" w:rsidRDefault="00DC68A1" w:rsidP="00DC68A1">
      <w:pPr>
        <w:spacing w:after="0"/>
      </w:pPr>
      <w:r>
        <w:t xml:space="preserve">Signatura: </w:t>
      </w:r>
      <w:r w:rsidRPr="00E2220D">
        <w:t>AP 82-3 PIT sil</w:t>
      </w:r>
    </w:p>
    <w:p w:rsidR="002971E7" w:rsidRDefault="002971E7" w:rsidP="00DC68A1">
      <w:pPr>
        <w:spacing w:after="0"/>
      </w:pPr>
    </w:p>
    <w:p w:rsidR="00CD79A7" w:rsidRDefault="00CD79A7" w:rsidP="00DC68A1">
      <w:pPr>
        <w:spacing w:after="0"/>
      </w:pPr>
      <w:r>
        <w:rPr>
          <w:rFonts w:ascii="Work Sans" w:hAnsi="Work Sans"/>
          <w:noProof/>
          <w:lang w:eastAsia="es-ES"/>
        </w:rPr>
        <w:drawing>
          <wp:inline distT="0" distB="0" distL="0" distR="0">
            <wp:extent cx="1685925" cy="2343150"/>
            <wp:effectExtent l="0" t="0" r="9525" b="0"/>
            <wp:docPr id="18" name="Imagen 18" descr="https://imagessl0.casadellibro.com/a/l/t5/80/978841685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agessl0.casadellibro.com/a/l/t5/80/978841685408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2343150"/>
                    </a:xfrm>
                    <a:prstGeom prst="rect">
                      <a:avLst/>
                    </a:prstGeom>
                    <a:noFill/>
                    <a:ln>
                      <a:noFill/>
                    </a:ln>
                  </pic:spPr>
                </pic:pic>
              </a:graphicData>
            </a:graphic>
          </wp:inline>
        </w:drawing>
      </w:r>
    </w:p>
    <w:p w:rsidR="002971E7" w:rsidRDefault="002971E7" w:rsidP="002971E7">
      <w:pPr>
        <w:spacing w:after="0"/>
        <w:jc w:val="both"/>
      </w:pPr>
      <w:r>
        <w:t xml:space="preserve">Novela </w:t>
      </w:r>
      <w:r w:rsidR="00072C55">
        <w:t xml:space="preserve">con el </w:t>
      </w:r>
      <w:proofErr w:type="spellStart"/>
      <w:r w:rsidR="00072C55">
        <w:t>bull</w:t>
      </w:r>
      <w:r w:rsidR="005A298F">
        <w:t>y</w:t>
      </w:r>
      <w:r w:rsidR="00072C55">
        <w:t>ing</w:t>
      </w:r>
      <w:proofErr w:type="spellEnd"/>
      <w:r w:rsidR="00072C55">
        <w:t xml:space="preserve"> como telón de fondo </w:t>
      </w:r>
      <w:r>
        <w:t xml:space="preserve">que explora las complejas relaciones intrafamiliares, la propia identidad de una adolescente de 15 años y  la comunicación. </w:t>
      </w:r>
    </w:p>
    <w:p w:rsidR="001E76F7" w:rsidRDefault="001E76F7" w:rsidP="002971E7">
      <w:pPr>
        <w:spacing w:after="0"/>
        <w:jc w:val="both"/>
      </w:pPr>
    </w:p>
    <w:p w:rsidR="001E76F7" w:rsidRDefault="001E76F7" w:rsidP="001E76F7">
      <w:pPr>
        <w:pStyle w:val="Prrafodelista"/>
        <w:numPr>
          <w:ilvl w:val="0"/>
          <w:numId w:val="2"/>
        </w:numPr>
        <w:spacing w:after="0"/>
        <w:jc w:val="both"/>
      </w:pPr>
      <w:r>
        <w:lastRenderedPageBreak/>
        <w:t>Luis de Rivera</w:t>
      </w:r>
    </w:p>
    <w:p w:rsidR="001E76F7" w:rsidRDefault="001E76F7" w:rsidP="001E76F7">
      <w:pPr>
        <w:spacing w:after="0"/>
        <w:jc w:val="both"/>
      </w:pPr>
      <w:r>
        <w:t xml:space="preserve">El maltrato psicológico. Cómo defenderse del </w:t>
      </w:r>
      <w:proofErr w:type="spellStart"/>
      <w:r>
        <w:t>bullying</w:t>
      </w:r>
      <w:proofErr w:type="spellEnd"/>
      <w:r>
        <w:t xml:space="preserve">, el </w:t>
      </w:r>
      <w:proofErr w:type="spellStart"/>
      <w:r>
        <w:t>mobbing</w:t>
      </w:r>
      <w:proofErr w:type="spellEnd"/>
      <w:r>
        <w:t xml:space="preserve"> y otras formas de acoso.</w:t>
      </w:r>
    </w:p>
    <w:p w:rsidR="001E76F7" w:rsidRDefault="001E76F7" w:rsidP="001E76F7">
      <w:pPr>
        <w:spacing w:after="0"/>
        <w:jc w:val="both"/>
      </w:pPr>
      <w:r>
        <w:t>Signatura: AP 343 GON mal</w:t>
      </w:r>
    </w:p>
    <w:p w:rsidR="001E76F7" w:rsidRDefault="00CD79A7" w:rsidP="001E76F7">
      <w:pPr>
        <w:spacing w:after="0"/>
        <w:jc w:val="both"/>
      </w:pPr>
      <w:r>
        <w:rPr>
          <w:rFonts w:ascii="Roboto" w:hAnsi="Roboto"/>
          <w:noProof/>
          <w:color w:val="2962FF"/>
          <w:lang w:eastAsia="es-ES"/>
        </w:rPr>
        <w:drawing>
          <wp:inline distT="0" distB="0" distL="0" distR="0">
            <wp:extent cx="1714500" cy="2486025"/>
            <wp:effectExtent l="0" t="0" r="0" b="9525"/>
            <wp:docPr id="19" name="Imagen 19" descr="El maltrato psicológico - Luis de Rivera -5% en libros | FNAC">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l maltrato psicológico - Luis de Rivera -5% en libros | FNAC">
                      <a:hlinkClick r:id="rId38" tgtFrame="&quot;_blank&quo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19706" r="18823"/>
                    <a:stretch/>
                  </pic:blipFill>
                  <pic:spPr bwMode="auto">
                    <a:xfrm>
                      <a:off x="0" y="0"/>
                      <a:ext cx="1714500" cy="2486025"/>
                    </a:xfrm>
                    <a:prstGeom prst="rect">
                      <a:avLst/>
                    </a:prstGeom>
                    <a:noFill/>
                    <a:ln>
                      <a:noFill/>
                    </a:ln>
                    <a:extLst>
                      <a:ext uri="{53640926-AAD7-44D8-BBD7-CCE9431645EC}">
                        <a14:shadowObscured xmlns:a14="http://schemas.microsoft.com/office/drawing/2010/main"/>
                      </a:ext>
                    </a:extLst>
                  </pic:spPr>
                </pic:pic>
              </a:graphicData>
            </a:graphic>
          </wp:inline>
        </w:drawing>
      </w:r>
    </w:p>
    <w:p w:rsidR="001E76F7" w:rsidRDefault="001E76F7" w:rsidP="001E76F7">
      <w:pPr>
        <w:spacing w:after="0"/>
        <w:jc w:val="both"/>
      </w:pPr>
      <w:r>
        <w:t>Se incide aquí en las consecuencias psicológicas del acoso en sus múltiples variables. Asimismo se plantean preguntas como quienes pueden convertirse en víctima de acoso, cómo podemos afrontar este tipo de situación, qué estructuras sociales son favorecedoras  de dicha problemática…</w:t>
      </w:r>
    </w:p>
    <w:p w:rsidR="00DC68A1" w:rsidRDefault="00DC68A1" w:rsidP="00DC68A1">
      <w:pPr>
        <w:spacing w:after="0"/>
      </w:pPr>
    </w:p>
    <w:p w:rsidR="00C23279" w:rsidRDefault="00C23279" w:rsidP="00A7064F">
      <w:pPr>
        <w:pStyle w:val="Prrafodelista"/>
        <w:numPr>
          <w:ilvl w:val="0"/>
          <w:numId w:val="2"/>
        </w:numPr>
        <w:spacing w:after="0"/>
      </w:pPr>
      <w:r>
        <w:t>Guille</w:t>
      </w:r>
      <w:r w:rsidR="00F41DF4">
        <w:t xml:space="preserve">rmo </w:t>
      </w:r>
      <w:proofErr w:type="spellStart"/>
      <w:r w:rsidR="00F41DF4">
        <w:t>Artigao</w:t>
      </w:r>
      <w:proofErr w:type="spellEnd"/>
      <w:r w:rsidR="00F41DF4">
        <w:t xml:space="preserve"> </w:t>
      </w:r>
      <w:proofErr w:type="spellStart"/>
      <w:r w:rsidR="00F41DF4">
        <w:t>Pajarón</w:t>
      </w:r>
      <w:proofErr w:type="spellEnd"/>
    </w:p>
    <w:p w:rsidR="00C23279" w:rsidRDefault="00C23279" w:rsidP="00CF4F52">
      <w:pPr>
        <w:spacing w:after="0"/>
      </w:pPr>
      <w:r>
        <w:t>Prevención del acoso escolar y de las conductas violentas en la adolescencia temprana.</w:t>
      </w:r>
    </w:p>
    <w:p w:rsidR="00C23279" w:rsidRDefault="00C23279" w:rsidP="00CF4F52">
      <w:pPr>
        <w:spacing w:after="0"/>
      </w:pPr>
      <w:r>
        <w:t xml:space="preserve">Signatura: </w:t>
      </w:r>
      <w:r w:rsidRPr="00E2220D">
        <w:t>DEP 12271</w:t>
      </w:r>
    </w:p>
    <w:p w:rsidR="00CD79A7" w:rsidRDefault="00CD79A7" w:rsidP="00CF4F52">
      <w:pPr>
        <w:spacing w:after="0"/>
      </w:pPr>
    </w:p>
    <w:p w:rsidR="00CD79A7" w:rsidRDefault="00CD79A7" w:rsidP="00CF4F52">
      <w:pPr>
        <w:spacing w:after="0"/>
      </w:pPr>
      <w:r>
        <w:rPr>
          <w:rFonts w:ascii="Roboto" w:hAnsi="Roboto"/>
          <w:noProof/>
          <w:color w:val="2962FF"/>
          <w:lang w:eastAsia="es-ES"/>
        </w:rPr>
        <w:drawing>
          <wp:inline distT="0" distB="0" distL="0" distR="0">
            <wp:extent cx="1647825" cy="1924050"/>
            <wp:effectExtent l="0" t="0" r="9525" b="0"/>
            <wp:docPr id="20" name="Imagen 20" descr="Prevencion del acoso escolar y de las conductas violentas en - Librería  Carme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evencion del acoso escolar y de las conductas violentas en - Librería  Carmen">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1924050"/>
                    </a:xfrm>
                    <a:prstGeom prst="rect">
                      <a:avLst/>
                    </a:prstGeom>
                    <a:noFill/>
                    <a:ln>
                      <a:noFill/>
                    </a:ln>
                  </pic:spPr>
                </pic:pic>
              </a:graphicData>
            </a:graphic>
          </wp:inline>
        </w:drawing>
      </w:r>
    </w:p>
    <w:p w:rsidR="00072C55" w:rsidRDefault="00072C55" w:rsidP="00CF4F52">
      <w:pPr>
        <w:spacing w:after="0"/>
      </w:pPr>
    </w:p>
    <w:p w:rsidR="00072C55" w:rsidRDefault="00072C55" w:rsidP="00857E1E">
      <w:pPr>
        <w:spacing w:after="0"/>
        <w:jc w:val="both"/>
      </w:pPr>
      <w:r w:rsidRPr="00072C55">
        <w:t>El objetivo de este libro es la abordar la prevención</w:t>
      </w:r>
      <w:r>
        <w:t xml:space="preserve"> del acoso escolar entre adolescentes, partiendo del desarrollo de las habilidades sociales y del trabajo en equipo. Se muestran instrumentos para que los jóvenes dispongan de las herramientas necesarias para comunicarse con los demás y para resolver los conflictos que surjan en el día a día del centro, de modo que se reduzcan los posibles casos de acoso</w:t>
      </w:r>
      <w:r w:rsidR="00857E1E">
        <w:t xml:space="preserve"> y las conductas agresivas</w:t>
      </w:r>
      <w:r>
        <w:t>.</w:t>
      </w:r>
    </w:p>
    <w:p w:rsidR="00AB4E55" w:rsidRDefault="00AB4E55" w:rsidP="00CF4F52">
      <w:pPr>
        <w:spacing w:after="0"/>
      </w:pPr>
    </w:p>
    <w:p w:rsidR="005F0EC2" w:rsidRDefault="005F0EC2" w:rsidP="005F0EC2">
      <w:pPr>
        <w:spacing w:after="0"/>
      </w:pPr>
    </w:p>
    <w:p w:rsidR="005F0EC2" w:rsidRDefault="005F0EC2" w:rsidP="00A7064F">
      <w:pPr>
        <w:pStyle w:val="Prrafodelista"/>
        <w:numPr>
          <w:ilvl w:val="0"/>
          <w:numId w:val="2"/>
        </w:numPr>
        <w:spacing w:after="0"/>
      </w:pPr>
      <w:r>
        <w:t xml:space="preserve">Javier Urra </w:t>
      </w:r>
      <w:r w:rsidR="005A298F">
        <w:t>Portillo.</w:t>
      </w:r>
    </w:p>
    <w:p w:rsidR="005F0EC2" w:rsidRDefault="005F0EC2" w:rsidP="00CF4F52">
      <w:pPr>
        <w:spacing w:after="0"/>
      </w:pPr>
      <w:r>
        <w:t>Una huella del silencio: estrategias de prevención y afrontamiento del acoso escolar.</w:t>
      </w:r>
    </w:p>
    <w:p w:rsidR="005F0EC2" w:rsidRDefault="005F0EC2" w:rsidP="00CF4F52">
      <w:pPr>
        <w:spacing w:after="0"/>
      </w:pPr>
      <w:r>
        <w:t xml:space="preserve">Signatura: </w:t>
      </w:r>
      <w:r w:rsidRPr="00E2220D">
        <w:t xml:space="preserve">AP 37 URR </w:t>
      </w:r>
      <w:proofErr w:type="spellStart"/>
      <w:r w:rsidRPr="00E2220D">
        <w:t>hue</w:t>
      </w:r>
      <w:proofErr w:type="spellEnd"/>
    </w:p>
    <w:p w:rsidR="00C23279" w:rsidRDefault="00C23279" w:rsidP="00CF4F52">
      <w:pPr>
        <w:spacing w:after="0"/>
      </w:pPr>
    </w:p>
    <w:p w:rsidR="00857E1E" w:rsidRDefault="00857E1E" w:rsidP="00B9141E">
      <w:pPr>
        <w:spacing w:after="0"/>
        <w:jc w:val="both"/>
      </w:pPr>
      <w:r>
        <w:lastRenderedPageBreak/>
        <w:t>E</w:t>
      </w:r>
      <w:r w:rsidR="00B9141E">
        <w:t xml:space="preserve">l </w:t>
      </w:r>
      <w:r>
        <w:t xml:space="preserve"> libro se profundiza en las estrategias para la prevención y el afrontamiento de las situaciones de acoso en </w:t>
      </w:r>
      <w:r w:rsidR="00B9141E">
        <w:t xml:space="preserve">el aula, apoyándose en recursos de muy distinta índole: bibliografía, cuentos infantiles, videos… que ayudan al personal docente  a trabaja con el alumnado las situaciones de acoso. </w:t>
      </w:r>
    </w:p>
    <w:p w:rsidR="00B9141E" w:rsidRDefault="00CD79A7" w:rsidP="00B9141E">
      <w:pPr>
        <w:spacing w:after="0"/>
        <w:jc w:val="both"/>
      </w:pPr>
      <w:r>
        <w:rPr>
          <w:rFonts w:ascii="Roboto" w:hAnsi="Roboto"/>
          <w:noProof/>
          <w:color w:val="2962FF"/>
          <w:lang w:eastAsia="es-ES"/>
        </w:rPr>
        <w:drawing>
          <wp:inline distT="0" distB="0" distL="0" distR="0">
            <wp:extent cx="1704975" cy="2390775"/>
            <wp:effectExtent l="0" t="0" r="9525" b="9525"/>
            <wp:docPr id="21" name="Imagen 21" descr="La huella del silencio. Estrategias de prevención y afrontamiento del ACOSO  ESCOLAR - Ediciones Morata">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 huella del silencio. Estrategias de prevención y afrontamiento del ACOSO  ESCOLAR - Ediciones Morata">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2164" cy="2442923"/>
                    </a:xfrm>
                    <a:prstGeom prst="rect">
                      <a:avLst/>
                    </a:prstGeom>
                    <a:noFill/>
                    <a:ln>
                      <a:noFill/>
                    </a:ln>
                  </pic:spPr>
                </pic:pic>
              </a:graphicData>
            </a:graphic>
          </wp:inline>
        </w:drawing>
      </w:r>
    </w:p>
    <w:p w:rsidR="00CD79A7" w:rsidRDefault="00CD79A7" w:rsidP="00B9141E">
      <w:pPr>
        <w:spacing w:after="0"/>
        <w:jc w:val="both"/>
      </w:pPr>
    </w:p>
    <w:p w:rsidR="00CD79A7" w:rsidRDefault="00CD79A7" w:rsidP="00B9141E">
      <w:pPr>
        <w:spacing w:after="0"/>
        <w:jc w:val="both"/>
      </w:pPr>
    </w:p>
    <w:p w:rsidR="00CF4F52" w:rsidRDefault="00CF4F52" w:rsidP="00A7064F">
      <w:pPr>
        <w:pStyle w:val="Prrafodelista"/>
        <w:numPr>
          <w:ilvl w:val="0"/>
          <w:numId w:val="2"/>
        </w:numPr>
        <w:spacing w:after="0"/>
      </w:pPr>
      <w:r>
        <w:t xml:space="preserve">Sandra Harris y </w:t>
      </w:r>
      <w:proofErr w:type="spellStart"/>
      <w:r>
        <w:t>Garth</w:t>
      </w:r>
      <w:proofErr w:type="spellEnd"/>
      <w:r>
        <w:t xml:space="preserve"> F. </w:t>
      </w:r>
      <w:proofErr w:type="spellStart"/>
      <w:r>
        <w:t>Petrie</w:t>
      </w:r>
      <w:proofErr w:type="spellEnd"/>
    </w:p>
    <w:p w:rsidR="00CF4F52" w:rsidRDefault="00CF4F52" w:rsidP="00CF4F52">
      <w:pPr>
        <w:spacing w:after="0"/>
      </w:pPr>
      <w:r>
        <w:t>El acoso en la escuela. Los agresores, las víctimas y los espectadores.</w:t>
      </w:r>
    </w:p>
    <w:p w:rsidR="00C23279" w:rsidRDefault="00C23279" w:rsidP="00CF4F52">
      <w:pPr>
        <w:spacing w:after="0"/>
      </w:pPr>
      <w:r>
        <w:t xml:space="preserve">Signatura: </w:t>
      </w:r>
      <w:r w:rsidRPr="00E2220D">
        <w:t xml:space="preserve">AP 37 HAR </w:t>
      </w:r>
      <w:proofErr w:type="spellStart"/>
      <w:r w:rsidRPr="00E2220D">
        <w:t>aco</w:t>
      </w:r>
      <w:proofErr w:type="spellEnd"/>
    </w:p>
    <w:p w:rsidR="00CD79A7" w:rsidRDefault="00CD79A7" w:rsidP="00CF4F52">
      <w:pPr>
        <w:spacing w:after="0"/>
      </w:pPr>
      <w:r>
        <w:rPr>
          <w:rFonts w:ascii="Roboto" w:hAnsi="Roboto"/>
          <w:noProof/>
          <w:color w:val="2962FF"/>
          <w:lang w:eastAsia="es-ES"/>
        </w:rPr>
        <w:drawing>
          <wp:inline distT="0" distB="0" distL="0" distR="0">
            <wp:extent cx="1362075" cy="2066290"/>
            <wp:effectExtent l="0" t="0" r="9525" b="0"/>
            <wp:docPr id="23" name="Imagen 23" descr="Acoso en la escuela, el - los agresores, las victimas y los espectador  Educador / Educator: Amazon.es: Harris, Sandra, Petrie, Garth F.: Libros">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coso en la escuela, el - los agresores, las victimas y los espectador  Educador / Educator: Amazon.es: Harris, Sandra, Petrie, Garth F.: Libros">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346" cy="2080354"/>
                    </a:xfrm>
                    <a:prstGeom prst="rect">
                      <a:avLst/>
                    </a:prstGeom>
                    <a:noFill/>
                    <a:ln>
                      <a:noFill/>
                    </a:ln>
                  </pic:spPr>
                </pic:pic>
              </a:graphicData>
            </a:graphic>
          </wp:inline>
        </w:drawing>
      </w:r>
    </w:p>
    <w:p w:rsidR="00241269" w:rsidRDefault="00241269" w:rsidP="00CF4F52">
      <w:pPr>
        <w:spacing w:after="0"/>
      </w:pPr>
    </w:p>
    <w:p w:rsidR="00241269" w:rsidRDefault="00241269" w:rsidP="00241269">
      <w:pPr>
        <w:spacing w:after="0"/>
        <w:jc w:val="both"/>
      </w:pPr>
      <w:r>
        <w:t xml:space="preserve">En este libro se expone el problema del acoso escolar en todos los niveles escolares (Primaria y Secundaria). También se abordan las diferentes formas de violencia escolar y de qué manera afectan a los implicados. </w:t>
      </w:r>
    </w:p>
    <w:p w:rsidR="00CF4F52" w:rsidRDefault="00CF4F52" w:rsidP="00CF4F52">
      <w:pPr>
        <w:spacing w:after="0"/>
      </w:pPr>
    </w:p>
    <w:p w:rsidR="00CF4F52" w:rsidRDefault="00CF4F52" w:rsidP="00A7064F">
      <w:pPr>
        <w:pStyle w:val="Prrafodelista"/>
        <w:numPr>
          <w:ilvl w:val="0"/>
          <w:numId w:val="2"/>
        </w:numPr>
        <w:spacing w:after="0"/>
      </w:pPr>
      <w:r>
        <w:t xml:space="preserve">Rosa </w:t>
      </w:r>
      <w:proofErr w:type="spellStart"/>
      <w:r>
        <w:t>Serrate</w:t>
      </w:r>
      <w:proofErr w:type="spellEnd"/>
      <w:r>
        <w:t>.</w:t>
      </w:r>
    </w:p>
    <w:p w:rsidR="00CF4F52" w:rsidRDefault="00CF4F52" w:rsidP="00CF4F52">
      <w:pPr>
        <w:spacing w:after="0"/>
      </w:pPr>
      <w:proofErr w:type="spellStart"/>
      <w:r>
        <w:t>Bullying</w:t>
      </w:r>
      <w:proofErr w:type="spellEnd"/>
      <w:r>
        <w:t xml:space="preserve"> acoso escolar. Guía para entender y prevenir el fenómeno de la violencia en las aulas.</w:t>
      </w:r>
    </w:p>
    <w:p w:rsidR="005F0EC2" w:rsidRDefault="005F0EC2" w:rsidP="00CF4F52">
      <w:pPr>
        <w:spacing w:after="0"/>
      </w:pPr>
      <w:r>
        <w:t xml:space="preserve">Signatura: </w:t>
      </w:r>
      <w:r w:rsidRPr="00E2220D">
        <w:t xml:space="preserve">AP 37 SER </w:t>
      </w:r>
      <w:proofErr w:type="spellStart"/>
      <w:r w:rsidRPr="00E2220D">
        <w:t>bul</w:t>
      </w:r>
      <w:proofErr w:type="spellEnd"/>
    </w:p>
    <w:p w:rsidR="00CD79A7" w:rsidRDefault="00CD79A7" w:rsidP="00CF4F52">
      <w:pPr>
        <w:spacing w:after="0"/>
      </w:pPr>
    </w:p>
    <w:p w:rsidR="00CD79A7" w:rsidRDefault="00CD79A7" w:rsidP="00CF4F52">
      <w:pPr>
        <w:spacing w:after="0"/>
      </w:pPr>
      <w:r>
        <w:rPr>
          <w:rFonts w:ascii="Roboto" w:hAnsi="Roboto"/>
          <w:noProof/>
          <w:color w:val="2962FF"/>
          <w:lang w:eastAsia="es-ES"/>
        </w:rPr>
        <w:lastRenderedPageBreak/>
        <w:drawing>
          <wp:inline distT="0" distB="0" distL="0" distR="0">
            <wp:extent cx="1781175" cy="2057400"/>
            <wp:effectExtent l="0" t="0" r="9525" b="0"/>
            <wp:docPr id="22" name="Imagen 22" descr="Bullying acoso escolar: Guía para entender y prevenir el fenómeno de la  violencia en la aula: Amazon.es: Serrate Mayoral, Rosa: Libros">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ullying acoso escolar: Guía para entender y prevenir el fenómeno de la  violencia en la aula: Amazon.es: Serrate Mayoral, Rosa: Libros">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7323" cy="2064502"/>
                    </a:xfrm>
                    <a:prstGeom prst="rect">
                      <a:avLst/>
                    </a:prstGeom>
                    <a:noFill/>
                    <a:ln>
                      <a:noFill/>
                    </a:ln>
                  </pic:spPr>
                </pic:pic>
              </a:graphicData>
            </a:graphic>
          </wp:inline>
        </w:drawing>
      </w:r>
    </w:p>
    <w:p w:rsidR="00523291" w:rsidRDefault="00523291" w:rsidP="00CF4F52">
      <w:pPr>
        <w:spacing w:after="0"/>
      </w:pPr>
    </w:p>
    <w:p w:rsidR="00523291" w:rsidRDefault="00523291" w:rsidP="00523291">
      <w:pPr>
        <w:spacing w:after="0"/>
        <w:jc w:val="both"/>
      </w:pPr>
      <w:r>
        <w:t xml:space="preserve">El </w:t>
      </w:r>
      <w:proofErr w:type="spellStart"/>
      <w:r>
        <w:t>bullying</w:t>
      </w:r>
      <w:proofErr w:type="spellEnd"/>
      <w:r>
        <w:t xml:space="preserve"> según la autora, es “un fenómeno que nos afecta a todos”, a la sociedad en su conjunto, planteando diversas soluciones para atajarlo. La educación emocional es clave para lograr</w:t>
      </w:r>
      <w:r w:rsidR="00083475">
        <w:t xml:space="preserve"> la erradicación de la violencia escolar</w:t>
      </w:r>
      <w:r>
        <w:t>, afrontando las situaciones de acoso, desde una educación basada en el respeto a los demás y a uno mismo</w:t>
      </w:r>
    </w:p>
    <w:p w:rsidR="00CF4F52" w:rsidRDefault="00CF4F52" w:rsidP="00CF4F52">
      <w:pPr>
        <w:spacing w:after="0"/>
      </w:pPr>
    </w:p>
    <w:p w:rsidR="00CF4F52" w:rsidRDefault="00CF4F52" w:rsidP="00A7064F">
      <w:pPr>
        <w:pStyle w:val="Prrafodelista"/>
        <w:numPr>
          <w:ilvl w:val="0"/>
          <w:numId w:val="2"/>
        </w:numPr>
        <w:spacing w:after="0"/>
      </w:pPr>
      <w:r>
        <w:t>Ana María Gea Jiménez.</w:t>
      </w:r>
    </w:p>
    <w:p w:rsidR="00C23279" w:rsidRDefault="00CF4F52" w:rsidP="00CF4F52">
      <w:pPr>
        <w:spacing w:after="0"/>
      </w:pPr>
      <w:r>
        <w:t xml:space="preserve">EMDR en Víctimas de </w:t>
      </w:r>
      <w:proofErr w:type="spellStart"/>
      <w:r>
        <w:t>bullying</w:t>
      </w:r>
      <w:proofErr w:type="spellEnd"/>
      <w:r>
        <w:t>. Programa de intervención en educación secundaria Obligatoria.</w:t>
      </w:r>
    </w:p>
    <w:p w:rsidR="00C23279" w:rsidRDefault="00C23279" w:rsidP="00CF4F52">
      <w:pPr>
        <w:spacing w:after="0"/>
      </w:pPr>
      <w:r>
        <w:t xml:space="preserve">Signatura: </w:t>
      </w:r>
      <w:r w:rsidRPr="00E2220D">
        <w:t xml:space="preserve">AP 37 GEA </w:t>
      </w:r>
      <w:proofErr w:type="spellStart"/>
      <w:r w:rsidRPr="00E2220D">
        <w:t>emd</w:t>
      </w:r>
      <w:proofErr w:type="spellEnd"/>
    </w:p>
    <w:p w:rsidR="00CD79A7" w:rsidRDefault="00CD79A7" w:rsidP="00CF4F52">
      <w:pPr>
        <w:spacing w:after="0"/>
      </w:pPr>
    </w:p>
    <w:p w:rsidR="00CD79A7" w:rsidRDefault="00CD79A7" w:rsidP="00CF4F52">
      <w:pPr>
        <w:spacing w:after="0"/>
      </w:pPr>
      <w:r>
        <w:rPr>
          <w:rFonts w:ascii="Roboto" w:hAnsi="Roboto"/>
          <w:noProof/>
          <w:color w:val="2962FF"/>
          <w:lang w:eastAsia="es-ES"/>
        </w:rPr>
        <w:drawing>
          <wp:inline distT="0" distB="0" distL="0" distR="0">
            <wp:extent cx="1952625" cy="2019300"/>
            <wp:effectExtent l="0" t="0" r="9525" b="0"/>
            <wp:docPr id="24" name="Imagen 24" descr="EMDR EN VÍCTIMAS DE BULLYING: Programa de Intervención en Educación  Secundaria Obligatoria TAVEMDR: Programa de Intervenci?n en Educaci?n Secundaria  Obligatoria TAVEMDR: Amazon.es: GEA JIMÉNEZ, ANA MARÍA: Libros">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MDR EN VÍCTIMAS DE BULLYING: Programa de Intervención en Educación  Secundaria Obligatoria TAVEMDR: Programa de Intervenci?n en Educaci?n Secundaria  Obligatoria TAVEMDR: Amazon.es: GEA JIMÉNEZ, ANA MARÍA: Libros">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4959" cy="2021714"/>
                    </a:xfrm>
                    <a:prstGeom prst="rect">
                      <a:avLst/>
                    </a:prstGeom>
                    <a:noFill/>
                    <a:ln>
                      <a:noFill/>
                    </a:ln>
                  </pic:spPr>
                </pic:pic>
              </a:graphicData>
            </a:graphic>
          </wp:inline>
        </w:drawing>
      </w:r>
    </w:p>
    <w:p w:rsidR="00523291" w:rsidRDefault="00523291" w:rsidP="00CF4F52">
      <w:pPr>
        <w:spacing w:after="0"/>
      </w:pPr>
    </w:p>
    <w:p w:rsidR="00806EB6" w:rsidRDefault="00806EB6" w:rsidP="00806EB6">
      <w:pPr>
        <w:spacing w:after="0"/>
        <w:jc w:val="both"/>
      </w:pPr>
      <w:r>
        <w:t>Manual dirigido a profesionales de la psicología, padres, profesores e incluso alumnos.</w:t>
      </w:r>
    </w:p>
    <w:p w:rsidR="00806EB6" w:rsidRDefault="00806EB6" w:rsidP="00806EB6">
      <w:pPr>
        <w:spacing w:after="0"/>
        <w:jc w:val="both"/>
      </w:pPr>
      <w:r>
        <w:t>El manual explica cómo realizar la evaluación y tratamiento desde el método EMDR a alumnos que son víctimas de violencia escolar, específicamente de Secundaria.</w:t>
      </w:r>
      <w:r w:rsidR="00523291">
        <w:t xml:space="preserve"> Favorece  la eliminación de los síntomas del estrés postraumático, favoreciendo la comunicación entre iguales y la gestión de las emociones y las reacciones frente a los demás.</w:t>
      </w:r>
    </w:p>
    <w:p w:rsidR="00806EB6" w:rsidRDefault="00806EB6" w:rsidP="00806EB6">
      <w:pPr>
        <w:spacing w:after="0"/>
        <w:jc w:val="both"/>
      </w:pPr>
    </w:p>
    <w:p w:rsidR="00C23279" w:rsidRDefault="00C23279" w:rsidP="00CF4F52">
      <w:pPr>
        <w:spacing w:after="0"/>
      </w:pPr>
    </w:p>
    <w:p w:rsidR="00C23279" w:rsidRDefault="00C23279" w:rsidP="00A7064F">
      <w:pPr>
        <w:pStyle w:val="Prrafodelista"/>
        <w:numPr>
          <w:ilvl w:val="0"/>
          <w:numId w:val="2"/>
        </w:numPr>
        <w:spacing w:after="0"/>
      </w:pPr>
      <w:r>
        <w:t>Fuensanta Cerezo</w:t>
      </w:r>
      <w:r w:rsidR="00EB41BB">
        <w:t xml:space="preserve"> Ramírez.</w:t>
      </w:r>
      <w:r>
        <w:t xml:space="preserve"> </w:t>
      </w:r>
    </w:p>
    <w:p w:rsidR="00EB41BB" w:rsidRDefault="00EB41BB" w:rsidP="00EB41BB">
      <w:pPr>
        <w:spacing w:after="0"/>
      </w:pPr>
      <w:r w:rsidRPr="00EB41BB">
        <w:t>La violencia en las aulas: Análisis y propuestas de intervención</w:t>
      </w:r>
    </w:p>
    <w:p w:rsidR="005F0EC2" w:rsidRDefault="00C23279" w:rsidP="005F0EC2">
      <w:pPr>
        <w:spacing w:after="0"/>
      </w:pPr>
      <w:r w:rsidRPr="00AB4E55">
        <w:t xml:space="preserve">Signatura: </w:t>
      </w:r>
      <w:r w:rsidR="005F0EC2" w:rsidRPr="00AB4E55">
        <w:t>DMU 33282</w:t>
      </w:r>
    </w:p>
    <w:p w:rsidR="008054BC" w:rsidRDefault="008054BC" w:rsidP="005F0EC2">
      <w:pPr>
        <w:spacing w:after="0"/>
      </w:pPr>
    </w:p>
    <w:p w:rsidR="008054BC" w:rsidRDefault="008054BC" w:rsidP="005F0EC2">
      <w:pPr>
        <w:spacing w:after="0"/>
      </w:pPr>
      <w:r>
        <w:rPr>
          <w:noProof/>
          <w:lang w:eastAsia="es-ES"/>
        </w:rPr>
        <w:lastRenderedPageBreak/>
        <w:drawing>
          <wp:inline distT="0" distB="0" distL="0" distR="0">
            <wp:extent cx="1905000" cy="2933700"/>
            <wp:effectExtent l="0" t="0" r="0" b="0"/>
            <wp:docPr id="28" name="Imagen 28" descr="LA VIOLENCIA EN LAS AULAS: CEREZO RAMÍREZ, FUEN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VIOLENCIA EN LAS AULAS: CEREZO RAMÍREZ, FUENSANT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2933700"/>
                    </a:xfrm>
                    <a:prstGeom prst="rect">
                      <a:avLst/>
                    </a:prstGeom>
                    <a:noFill/>
                    <a:ln>
                      <a:noFill/>
                    </a:ln>
                  </pic:spPr>
                </pic:pic>
              </a:graphicData>
            </a:graphic>
          </wp:inline>
        </w:drawing>
      </w:r>
    </w:p>
    <w:p w:rsidR="008054BC" w:rsidRDefault="008054BC" w:rsidP="005F0EC2">
      <w:pPr>
        <w:spacing w:after="0"/>
      </w:pPr>
    </w:p>
    <w:p w:rsidR="00AB4E55" w:rsidRDefault="008054BC" w:rsidP="008054BC">
      <w:pPr>
        <w:spacing w:after="0"/>
        <w:jc w:val="both"/>
      </w:pPr>
      <w:r>
        <w:t>Este l</w:t>
      </w:r>
      <w:r w:rsidR="00AB4E55">
        <w:t xml:space="preserve">ibro pretende responder a las demandas de los padres y el profesorado </w:t>
      </w:r>
      <w:r>
        <w:t xml:space="preserve">en relación a  las </w:t>
      </w:r>
      <w:r w:rsidR="00AB4E55">
        <w:t xml:space="preserve">conductas agresivas </w:t>
      </w:r>
      <w:r>
        <w:t xml:space="preserve">manifestadas </w:t>
      </w:r>
      <w:r w:rsidR="00AB4E55">
        <w:t>en las aulas. Éstas</w:t>
      </w:r>
      <w:r>
        <w:t xml:space="preserve"> se ven </w:t>
      </w:r>
      <w:r w:rsidR="00AB4E55">
        <w:t xml:space="preserve"> influidas por </w:t>
      </w:r>
      <w:r>
        <w:t>distintos factores como la estructura  socioeducativa del grupo  de iguales, razón por la cual,  Fuensanta Cerezo intenta responder a distintos aspectos de las relaciones interpersonales que se establecen entre alumnos y entre alumno y profesor, así como, otras cuestiones como la de la detección  y evaluación de situaciones de agresión y victimización y su afrontamiento.</w:t>
      </w:r>
    </w:p>
    <w:p w:rsidR="00CF4F52" w:rsidRDefault="00CF4F52" w:rsidP="00CF4F52">
      <w:pPr>
        <w:spacing w:after="0"/>
      </w:pPr>
    </w:p>
    <w:p w:rsidR="00F41DF4" w:rsidRDefault="00F41DF4" w:rsidP="00F41DF4">
      <w:pPr>
        <w:spacing w:after="0"/>
      </w:pPr>
    </w:p>
    <w:p w:rsidR="00F41DF4" w:rsidRDefault="00F41DF4" w:rsidP="00A7064F">
      <w:pPr>
        <w:pStyle w:val="Prrafodelista"/>
        <w:numPr>
          <w:ilvl w:val="0"/>
          <w:numId w:val="2"/>
        </w:numPr>
        <w:spacing w:after="0"/>
      </w:pPr>
      <w:r>
        <w:t xml:space="preserve">Consejos para evitar los riesgos en la red. Apuntes para mejorar las relaciones en los centros. </w:t>
      </w:r>
    </w:p>
    <w:p w:rsidR="00F41DF4" w:rsidRDefault="00F41DF4" w:rsidP="00F41DF4">
      <w:pPr>
        <w:spacing w:after="0"/>
      </w:pPr>
      <w:r w:rsidRPr="005F0EC2">
        <w:t>Observatorio para la Convivencia Escolar</w:t>
      </w:r>
      <w:r>
        <w:t xml:space="preserve"> </w:t>
      </w:r>
      <w:r w:rsidRPr="005F0EC2">
        <w:t>en la Comunidad Autónoma de la Región de Murcia</w:t>
      </w:r>
    </w:p>
    <w:p w:rsidR="00F41DF4" w:rsidRDefault="00F41DF4" w:rsidP="00F41DF4">
      <w:pPr>
        <w:spacing w:after="0"/>
      </w:pPr>
      <w:r>
        <w:t xml:space="preserve">Signatura: </w:t>
      </w:r>
      <w:hyperlink r:id="rId51" w:history="1">
        <w:r w:rsidRPr="00E2220D">
          <w:t>DEP 31812</w:t>
        </w:r>
      </w:hyperlink>
    </w:p>
    <w:p w:rsidR="00AB4E55" w:rsidRDefault="00AB4E55" w:rsidP="00F41DF4">
      <w:pPr>
        <w:spacing w:after="0"/>
      </w:pPr>
    </w:p>
    <w:p w:rsidR="00AB4E55" w:rsidRDefault="00AB4E55" w:rsidP="00F41DF4">
      <w:pPr>
        <w:spacing w:after="0"/>
      </w:pPr>
      <w:r w:rsidRPr="00AB4E55">
        <w:rPr>
          <w:noProof/>
          <w:lang w:eastAsia="es-ES"/>
        </w:rPr>
        <w:drawing>
          <wp:inline distT="0" distB="0" distL="0" distR="0" wp14:anchorId="70A3E6B6" wp14:editId="7CB37585">
            <wp:extent cx="1352550" cy="1905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52550" cy="1905000"/>
                    </a:xfrm>
                    <a:prstGeom prst="rect">
                      <a:avLst/>
                    </a:prstGeom>
                  </pic:spPr>
                </pic:pic>
              </a:graphicData>
            </a:graphic>
          </wp:inline>
        </w:drawing>
      </w:r>
    </w:p>
    <w:p w:rsidR="00CD79A7" w:rsidRDefault="00CD79A7" w:rsidP="00F41DF4">
      <w:pPr>
        <w:spacing w:after="0"/>
      </w:pPr>
    </w:p>
    <w:p w:rsidR="00EB41BB" w:rsidRDefault="00EB41BB" w:rsidP="00F41DF4">
      <w:pPr>
        <w:spacing w:after="0"/>
      </w:pPr>
    </w:p>
    <w:p w:rsidR="00EB41BB" w:rsidRDefault="00EB41BB" w:rsidP="00EB41BB">
      <w:pPr>
        <w:spacing w:after="0"/>
        <w:jc w:val="both"/>
      </w:pPr>
      <w:r>
        <w:t>Documento adecuado para ser compartido por padres y madres con sus hijos e hijas Es esta una herramienta con la que trabajar para evitar los peligros que ejercen las redes sociales sobre niños y adolescentes.</w:t>
      </w:r>
    </w:p>
    <w:p w:rsidR="005F0EC2" w:rsidRDefault="005F0EC2" w:rsidP="00C23279">
      <w:pPr>
        <w:spacing w:after="0"/>
      </w:pPr>
    </w:p>
    <w:p w:rsidR="005F0EC2" w:rsidRDefault="005F0EC2" w:rsidP="00A7064F">
      <w:pPr>
        <w:pStyle w:val="Prrafodelista"/>
        <w:numPr>
          <w:ilvl w:val="0"/>
          <w:numId w:val="2"/>
        </w:numPr>
        <w:spacing w:after="0"/>
      </w:pPr>
      <w:r>
        <w:t>José Antonio Jiménez Barbero</w:t>
      </w:r>
    </w:p>
    <w:p w:rsidR="005F0EC2" w:rsidRDefault="005F0EC2" w:rsidP="00C23279">
      <w:pPr>
        <w:spacing w:after="0"/>
      </w:pPr>
      <w:r>
        <w:lastRenderedPageBreak/>
        <w:t>El niño que no quiso llorar</w:t>
      </w:r>
    </w:p>
    <w:p w:rsidR="005F0EC2" w:rsidRDefault="005F0EC2" w:rsidP="00F41DF4">
      <w:pPr>
        <w:spacing w:after="0"/>
      </w:pPr>
      <w:r w:rsidRPr="00E2220D">
        <w:t>Signatura:</w:t>
      </w:r>
      <w:r w:rsidR="00F41DF4" w:rsidRPr="00E2220D">
        <w:t xml:space="preserve"> DEP 15344</w:t>
      </w:r>
      <w:r w:rsidR="00F41DF4">
        <w:t xml:space="preserve"> </w:t>
      </w:r>
    </w:p>
    <w:p w:rsidR="001D6605" w:rsidRDefault="00CD79A7" w:rsidP="00F41DF4">
      <w:pPr>
        <w:spacing w:after="0"/>
      </w:pPr>
      <w:r>
        <w:rPr>
          <w:noProof/>
          <w:lang w:eastAsia="es-ES"/>
        </w:rPr>
        <w:drawing>
          <wp:inline distT="0" distB="0" distL="0" distR="0">
            <wp:extent cx="1599131" cy="2266950"/>
            <wp:effectExtent l="0" t="0" r="1270" b="0"/>
            <wp:docPr id="25" name="Imagen 25" descr="https://images-na.ssl-images-amazon.com/images/I/51QMWGCEig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QMWGCEigL._SX350_BO1,204,203,200_.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0110" cy="2282515"/>
                    </a:xfrm>
                    <a:prstGeom prst="rect">
                      <a:avLst/>
                    </a:prstGeom>
                    <a:noFill/>
                    <a:ln>
                      <a:noFill/>
                    </a:ln>
                  </pic:spPr>
                </pic:pic>
              </a:graphicData>
            </a:graphic>
          </wp:inline>
        </w:drawing>
      </w:r>
    </w:p>
    <w:p w:rsidR="001D6605" w:rsidRDefault="001D6605" w:rsidP="00F41DF4">
      <w:pPr>
        <w:spacing w:after="0"/>
      </w:pPr>
    </w:p>
    <w:p w:rsidR="00953EE0" w:rsidRDefault="00953EE0" w:rsidP="00A0209A">
      <w:pPr>
        <w:spacing w:after="0"/>
        <w:jc w:val="both"/>
        <w:rPr>
          <w:rFonts w:ascii="Arial" w:hAnsi="Arial" w:cs="Arial"/>
          <w:color w:val="333333"/>
          <w:sz w:val="21"/>
          <w:szCs w:val="21"/>
          <w:shd w:val="clear" w:color="auto" w:fill="FFFFFF"/>
        </w:rPr>
      </w:pPr>
      <w:r>
        <w:t xml:space="preserve">Libro que narra el </w:t>
      </w:r>
      <w:r w:rsidR="00A0209A">
        <w:t>acoso al que es sometido un adolescente que sólo es incapaz de reaccionar cuando otra compañera es objeto del  mismo acoso al mostrarle su apoyo. De víctima, pasa a ser el agresor, mostrando en su comportamiento una crueldad aún mayor. Su acción es la de una persona convencida de haber actuado correctamente.</w:t>
      </w:r>
    </w:p>
    <w:p w:rsidR="00953EE0" w:rsidRDefault="00953EE0" w:rsidP="00F41DF4">
      <w:pPr>
        <w:spacing w:after="0"/>
        <w:rPr>
          <w:rFonts w:ascii="Arial" w:hAnsi="Arial" w:cs="Arial"/>
          <w:color w:val="333333"/>
          <w:sz w:val="21"/>
          <w:szCs w:val="21"/>
          <w:shd w:val="clear" w:color="auto" w:fill="FFFFFF"/>
        </w:rPr>
      </w:pPr>
    </w:p>
    <w:p w:rsidR="00953EE0" w:rsidRDefault="00953EE0" w:rsidP="00953EE0">
      <w:pPr>
        <w:pStyle w:val="Prrafodelista"/>
        <w:numPr>
          <w:ilvl w:val="0"/>
          <w:numId w:val="2"/>
        </w:numPr>
        <w:spacing w:after="0"/>
      </w:pPr>
      <w:r>
        <w:t>Raquel J. Palacio</w:t>
      </w:r>
    </w:p>
    <w:p w:rsidR="00953EE0" w:rsidRDefault="00953EE0" w:rsidP="00953EE0">
      <w:pPr>
        <w:spacing w:after="0"/>
      </w:pPr>
      <w:r>
        <w:t xml:space="preserve">La lección de </w:t>
      </w:r>
      <w:proofErr w:type="spellStart"/>
      <w:r>
        <w:t>August</w:t>
      </w:r>
      <w:proofErr w:type="spellEnd"/>
      <w:r>
        <w:t xml:space="preserve">. </w:t>
      </w:r>
    </w:p>
    <w:p w:rsidR="00953EE0" w:rsidRDefault="00953EE0" w:rsidP="00953EE0">
      <w:pPr>
        <w:spacing w:after="0"/>
      </w:pPr>
      <w:r w:rsidRPr="00E2220D">
        <w:t>Signatura: 82-31 PAL won Z</w:t>
      </w:r>
    </w:p>
    <w:p w:rsidR="004715F5" w:rsidRDefault="004715F5" w:rsidP="00953EE0">
      <w:pPr>
        <w:spacing w:after="0"/>
      </w:pPr>
    </w:p>
    <w:p w:rsidR="004715F5" w:rsidRDefault="004715F5" w:rsidP="00953EE0">
      <w:pPr>
        <w:spacing w:after="0"/>
      </w:pPr>
      <w:r>
        <w:rPr>
          <w:rFonts w:ascii="Work Sans" w:hAnsi="Work Sans"/>
          <w:noProof/>
          <w:lang w:eastAsia="es-ES"/>
        </w:rPr>
        <w:drawing>
          <wp:inline distT="0" distB="0" distL="0" distR="0">
            <wp:extent cx="1009596" cy="1543050"/>
            <wp:effectExtent l="0" t="0" r="635" b="0"/>
            <wp:docPr id="26" name="Imagen 26" descr="https://imagessl4.casadellibro.com/a/l/t5/24/978841559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agessl4.casadellibro.com/a/l/t5/24/978841559402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5732" cy="1552427"/>
                    </a:xfrm>
                    <a:prstGeom prst="rect">
                      <a:avLst/>
                    </a:prstGeom>
                    <a:noFill/>
                    <a:ln>
                      <a:noFill/>
                    </a:ln>
                  </pic:spPr>
                </pic:pic>
              </a:graphicData>
            </a:graphic>
          </wp:inline>
        </w:drawing>
      </w:r>
    </w:p>
    <w:p w:rsidR="00953EE0" w:rsidRDefault="00953EE0" w:rsidP="00953EE0">
      <w:pPr>
        <w:spacing w:after="0"/>
      </w:pPr>
    </w:p>
    <w:p w:rsidR="00953EE0" w:rsidRDefault="00953EE0" w:rsidP="00953EE0">
      <w:pPr>
        <w:spacing w:after="0"/>
        <w:jc w:val="both"/>
      </w:pPr>
      <w:r>
        <w:t xml:space="preserve">Este es uno de los libros que forman parte de la serie </w:t>
      </w:r>
      <w:proofErr w:type="spellStart"/>
      <w:r>
        <w:t>Wonder</w:t>
      </w:r>
      <w:proofErr w:type="spellEnd"/>
      <w:r w:rsidR="001251AA">
        <w:t>.</w:t>
      </w:r>
      <w:bookmarkStart w:id="0" w:name="_GoBack"/>
      <w:bookmarkEnd w:id="0"/>
      <w:r>
        <w:t xml:space="preserve"> El </w:t>
      </w:r>
      <w:proofErr w:type="spellStart"/>
      <w:r>
        <w:t>bullying</w:t>
      </w:r>
      <w:proofErr w:type="spellEnd"/>
      <w:r>
        <w:t xml:space="preserve"> es un fenómeno que desgraciadamente cada vez se muestra una mayor efervescencia. Aquí se nos ofrece una visión esperanzadora del crecimiento personal del protagonista quien ante la adversidad aprende a sonreír.  El libro está dividido en ocho partes, porque se cuenta la misma historia desde la perspectiva de distintos personajes.</w:t>
      </w:r>
    </w:p>
    <w:p w:rsidR="00953EE0" w:rsidRDefault="00953EE0" w:rsidP="00953EE0">
      <w:pPr>
        <w:spacing w:after="0"/>
        <w:jc w:val="both"/>
      </w:pPr>
    </w:p>
    <w:p w:rsidR="00953EE0" w:rsidRDefault="00953EE0" w:rsidP="00953EE0">
      <w:pPr>
        <w:spacing w:after="0"/>
        <w:jc w:val="both"/>
      </w:pPr>
    </w:p>
    <w:p w:rsidR="00953EE0" w:rsidRDefault="00953EE0" w:rsidP="00953EE0">
      <w:pPr>
        <w:spacing w:after="0"/>
        <w:jc w:val="both"/>
      </w:pPr>
    </w:p>
    <w:p w:rsidR="00DC68A1" w:rsidRPr="00E2220D" w:rsidRDefault="00DC68A1" w:rsidP="00E2220D">
      <w:pPr>
        <w:shd w:val="clear" w:color="auto" w:fill="E7E6E6" w:themeFill="background2"/>
        <w:spacing w:after="0"/>
        <w:rPr>
          <w:b/>
        </w:rPr>
      </w:pPr>
      <w:r w:rsidRPr="00E2220D">
        <w:rPr>
          <w:b/>
        </w:rPr>
        <w:t>COMIC</w:t>
      </w:r>
    </w:p>
    <w:p w:rsidR="00DC68A1" w:rsidRDefault="00DC68A1" w:rsidP="00F41DF4">
      <w:pPr>
        <w:spacing w:after="0"/>
      </w:pPr>
    </w:p>
    <w:p w:rsidR="00DC68A1" w:rsidRDefault="00DC68A1" w:rsidP="00A7064F">
      <w:pPr>
        <w:pStyle w:val="Prrafodelista"/>
        <w:numPr>
          <w:ilvl w:val="0"/>
          <w:numId w:val="2"/>
        </w:numPr>
        <w:spacing w:after="0"/>
      </w:pPr>
      <w:proofErr w:type="spellStart"/>
      <w:r>
        <w:t>Tillie</w:t>
      </w:r>
      <w:proofErr w:type="spellEnd"/>
      <w:r>
        <w:t xml:space="preserve"> </w:t>
      </w:r>
      <w:proofErr w:type="spellStart"/>
      <w:r>
        <w:t>Walden</w:t>
      </w:r>
      <w:proofErr w:type="spellEnd"/>
    </w:p>
    <w:p w:rsidR="00DC68A1" w:rsidRDefault="00DC68A1" w:rsidP="00F41DF4">
      <w:pPr>
        <w:spacing w:after="0"/>
      </w:pPr>
      <w:r>
        <w:t>Piruetas</w:t>
      </w:r>
    </w:p>
    <w:p w:rsidR="00DC68A1" w:rsidRDefault="00DC68A1" w:rsidP="00F41DF4">
      <w:pPr>
        <w:spacing w:after="0"/>
      </w:pPr>
      <w:r w:rsidRPr="00E2220D">
        <w:t xml:space="preserve">Signatura: TBO CA </w:t>
      </w:r>
      <w:proofErr w:type="spellStart"/>
      <w:r w:rsidRPr="00E2220D">
        <w:t>wal</w:t>
      </w:r>
      <w:proofErr w:type="spellEnd"/>
    </w:p>
    <w:p w:rsidR="004715F5" w:rsidRDefault="004715F5" w:rsidP="00F41DF4">
      <w:pPr>
        <w:spacing w:after="0"/>
      </w:pPr>
      <w:r>
        <w:rPr>
          <w:rFonts w:ascii="Helvetica" w:hAnsi="Helvetica" w:cs="Helvetica"/>
          <w:noProof/>
          <w:color w:val="333333"/>
          <w:sz w:val="21"/>
          <w:szCs w:val="21"/>
          <w:lang w:eastAsia="es-ES"/>
        </w:rPr>
        <w:lastRenderedPageBreak/>
        <w:drawing>
          <wp:inline distT="0" distB="0" distL="0" distR="0">
            <wp:extent cx="1781175" cy="2438400"/>
            <wp:effectExtent l="0" t="0" r="9525" b="0"/>
            <wp:docPr id="27" name="Imagen 27" descr="https://www.lacupula.com/wp-content/uploads/2017/10/Tillie-Walden-Piruetas-cubi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lacupula.com/wp-content/uploads/2017/10/Tillie-Walden-Piruetas-cubierta.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703" t="1519" r="3864" b="-1519"/>
                    <a:stretch/>
                  </pic:blipFill>
                  <pic:spPr bwMode="auto">
                    <a:xfrm>
                      <a:off x="0" y="0"/>
                      <a:ext cx="1785147" cy="2443838"/>
                    </a:xfrm>
                    <a:prstGeom prst="rect">
                      <a:avLst/>
                    </a:prstGeom>
                    <a:noFill/>
                    <a:ln>
                      <a:noFill/>
                    </a:ln>
                    <a:extLst>
                      <a:ext uri="{53640926-AAD7-44D8-BBD7-CCE9431645EC}">
                        <a14:shadowObscured xmlns:a14="http://schemas.microsoft.com/office/drawing/2010/main"/>
                      </a:ext>
                    </a:extLst>
                  </pic:spPr>
                </pic:pic>
              </a:graphicData>
            </a:graphic>
          </wp:inline>
        </w:drawing>
      </w:r>
    </w:p>
    <w:p w:rsidR="00CF056D" w:rsidRDefault="00CF056D" w:rsidP="00F41DF4">
      <w:pPr>
        <w:spacing w:after="0"/>
      </w:pPr>
    </w:p>
    <w:p w:rsidR="00CF056D" w:rsidRDefault="00CF056D" w:rsidP="00CF056D">
      <w:pPr>
        <w:spacing w:after="0"/>
        <w:jc w:val="both"/>
      </w:pPr>
      <w:r>
        <w:t>El mundo del patinaje se convierte en el refugio para escapar del acoso escolar. Éste se convierte en un medio para afirmar la identidad de la protagonista de esta historia en su camino hacia la edad adulta y la asunción de su identidad sexual.</w:t>
      </w:r>
    </w:p>
    <w:p w:rsidR="00E2220D" w:rsidRDefault="00E2220D" w:rsidP="00CF056D">
      <w:pPr>
        <w:spacing w:after="0"/>
        <w:jc w:val="both"/>
      </w:pPr>
    </w:p>
    <w:p w:rsidR="00E2220D" w:rsidRDefault="00E2220D" w:rsidP="00CF056D">
      <w:pPr>
        <w:spacing w:after="0"/>
        <w:jc w:val="both"/>
      </w:pPr>
    </w:p>
    <w:p w:rsidR="00E2220D" w:rsidRDefault="00E2220D" w:rsidP="00CF056D">
      <w:pPr>
        <w:spacing w:after="0"/>
        <w:jc w:val="both"/>
      </w:pPr>
    </w:p>
    <w:p w:rsidR="00E2220D" w:rsidRDefault="00E2220D" w:rsidP="00CF056D">
      <w:pPr>
        <w:spacing w:after="0"/>
        <w:jc w:val="both"/>
      </w:pPr>
    </w:p>
    <w:sectPr w:rsidR="00E2220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sans">
    <w:altName w:val="Times New Roman"/>
    <w:charset w:val="00"/>
    <w:family w:val="auto"/>
    <w:pitch w:val="default"/>
  </w:font>
  <w:font w:name="Source Sans Pro">
    <w:panose1 w:val="020B0503030403020204"/>
    <w:charset w:val="00"/>
    <w:family w:val="swiss"/>
    <w:pitch w:val="variable"/>
    <w:sig w:usb0="600002F7" w:usb1="02000001"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Work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B71DCA"/>
    <w:multiLevelType w:val="hybridMultilevel"/>
    <w:tmpl w:val="96662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DF50E96"/>
    <w:multiLevelType w:val="hybridMultilevel"/>
    <w:tmpl w:val="6BB479A8"/>
    <w:lvl w:ilvl="0" w:tplc="829C04E8">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92F4B66"/>
    <w:multiLevelType w:val="multilevel"/>
    <w:tmpl w:val="87C4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263775"/>
    <w:multiLevelType w:val="hybridMultilevel"/>
    <w:tmpl w:val="0164A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6D13994"/>
    <w:multiLevelType w:val="hybridMultilevel"/>
    <w:tmpl w:val="85FCB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CE6"/>
    <w:rsid w:val="00072C55"/>
    <w:rsid w:val="00083475"/>
    <w:rsid w:val="001251AA"/>
    <w:rsid w:val="0019084F"/>
    <w:rsid w:val="001D6605"/>
    <w:rsid w:val="001E76F7"/>
    <w:rsid w:val="00241269"/>
    <w:rsid w:val="002971E7"/>
    <w:rsid w:val="00300147"/>
    <w:rsid w:val="00322261"/>
    <w:rsid w:val="00330404"/>
    <w:rsid w:val="00336DEE"/>
    <w:rsid w:val="00467704"/>
    <w:rsid w:val="004715F5"/>
    <w:rsid w:val="004F3803"/>
    <w:rsid w:val="00523291"/>
    <w:rsid w:val="005A298F"/>
    <w:rsid w:val="005E2D8B"/>
    <w:rsid w:val="005F0EC2"/>
    <w:rsid w:val="00702CE6"/>
    <w:rsid w:val="007859BE"/>
    <w:rsid w:val="008054BC"/>
    <w:rsid w:val="00806EB6"/>
    <w:rsid w:val="008171D1"/>
    <w:rsid w:val="00857E1E"/>
    <w:rsid w:val="008C3162"/>
    <w:rsid w:val="008F2E3B"/>
    <w:rsid w:val="008F5CF1"/>
    <w:rsid w:val="00953EE0"/>
    <w:rsid w:val="00955106"/>
    <w:rsid w:val="009B01C8"/>
    <w:rsid w:val="00A0209A"/>
    <w:rsid w:val="00A7064F"/>
    <w:rsid w:val="00A93814"/>
    <w:rsid w:val="00AB4E55"/>
    <w:rsid w:val="00AC4C29"/>
    <w:rsid w:val="00B405A1"/>
    <w:rsid w:val="00B9141E"/>
    <w:rsid w:val="00C23279"/>
    <w:rsid w:val="00CD79A7"/>
    <w:rsid w:val="00CF056D"/>
    <w:rsid w:val="00CF4F52"/>
    <w:rsid w:val="00D8281B"/>
    <w:rsid w:val="00DB7A20"/>
    <w:rsid w:val="00DC68A1"/>
    <w:rsid w:val="00DF125E"/>
    <w:rsid w:val="00E2220D"/>
    <w:rsid w:val="00E51A40"/>
    <w:rsid w:val="00EB41BB"/>
    <w:rsid w:val="00EC7F6E"/>
    <w:rsid w:val="00F224B7"/>
    <w:rsid w:val="00F32F4C"/>
    <w:rsid w:val="00F41D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CFC2D6-4FC4-4003-81A6-99755F9FB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064F"/>
    <w:pPr>
      <w:ind w:left="720"/>
      <w:contextualSpacing/>
    </w:pPr>
  </w:style>
  <w:style w:type="paragraph" w:styleId="NormalWeb">
    <w:name w:val="Normal (Web)"/>
    <w:basedOn w:val="Normal"/>
    <w:uiPriority w:val="99"/>
    <w:semiHidden/>
    <w:unhideWhenUsed/>
    <w:rsid w:val="00F32F4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F32F4C"/>
    <w:rPr>
      <w:i/>
      <w:iCs/>
    </w:rPr>
  </w:style>
  <w:style w:type="character" w:styleId="Textoennegrita">
    <w:name w:val="Strong"/>
    <w:basedOn w:val="Fuentedeprrafopredeter"/>
    <w:uiPriority w:val="22"/>
    <w:qFormat/>
    <w:rsid w:val="001908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32684">
      <w:bodyDiv w:val="1"/>
      <w:marLeft w:val="0"/>
      <w:marRight w:val="0"/>
      <w:marTop w:val="0"/>
      <w:marBottom w:val="0"/>
      <w:divBdr>
        <w:top w:val="none" w:sz="0" w:space="0" w:color="auto"/>
        <w:left w:val="none" w:sz="0" w:space="0" w:color="auto"/>
        <w:bottom w:val="none" w:sz="0" w:space="0" w:color="auto"/>
        <w:right w:val="none" w:sz="0" w:space="0" w:color="auto"/>
      </w:divBdr>
    </w:div>
    <w:div w:id="909996634">
      <w:bodyDiv w:val="1"/>
      <w:marLeft w:val="0"/>
      <w:marRight w:val="0"/>
      <w:marTop w:val="0"/>
      <w:marBottom w:val="0"/>
      <w:divBdr>
        <w:top w:val="none" w:sz="0" w:space="0" w:color="auto"/>
        <w:left w:val="none" w:sz="0" w:space="0" w:color="auto"/>
        <w:bottom w:val="none" w:sz="0" w:space="0" w:color="auto"/>
        <w:right w:val="none" w:sz="0" w:space="0" w:color="auto"/>
      </w:divBdr>
    </w:div>
    <w:div w:id="917712824">
      <w:bodyDiv w:val="1"/>
      <w:marLeft w:val="0"/>
      <w:marRight w:val="0"/>
      <w:marTop w:val="0"/>
      <w:marBottom w:val="0"/>
      <w:divBdr>
        <w:top w:val="none" w:sz="0" w:space="0" w:color="auto"/>
        <w:left w:val="none" w:sz="0" w:space="0" w:color="auto"/>
        <w:bottom w:val="none" w:sz="0" w:space="0" w:color="auto"/>
        <w:right w:val="none" w:sz="0" w:space="0" w:color="auto"/>
      </w:divBdr>
      <w:divsChild>
        <w:div w:id="1128939552">
          <w:marLeft w:val="0"/>
          <w:marRight w:val="0"/>
          <w:marTop w:val="0"/>
          <w:marBottom w:val="0"/>
          <w:divBdr>
            <w:top w:val="none" w:sz="0" w:space="0" w:color="auto"/>
            <w:left w:val="none" w:sz="0" w:space="0" w:color="auto"/>
            <w:bottom w:val="none" w:sz="0" w:space="0" w:color="auto"/>
            <w:right w:val="none" w:sz="0" w:space="0" w:color="auto"/>
          </w:divBdr>
          <w:divsChild>
            <w:div w:id="1965114341">
              <w:marLeft w:val="0"/>
              <w:marRight w:val="0"/>
              <w:marTop w:val="0"/>
              <w:marBottom w:val="0"/>
              <w:divBdr>
                <w:top w:val="none" w:sz="0" w:space="0" w:color="auto"/>
                <w:left w:val="none" w:sz="0" w:space="0" w:color="auto"/>
                <w:bottom w:val="none" w:sz="0" w:space="0" w:color="auto"/>
                <w:right w:val="none" w:sz="0" w:space="0" w:color="auto"/>
              </w:divBdr>
              <w:divsChild>
                <w:div w:id="214583060">
                  <w:marLeft w:val="-225"/>
                  <w:marRight w:val="-225"/>
                  <w:marTop w:val="0"/>
                  <w:marBottom w:val="0"/>
                  <w:divBdr>
                    <w:top w:val="none" w:sz="0" w:space="0" w:color="auto"/>
                    <w:left w:val="none" w:sz="0" w:space="0" w:color="auto"/>
                    <w:bottom w:val="none" w:sz="0" w:space="0" w:color="auto"/>
                    <w:right w:val="none" w:sz="0" w:space="0" w:color="auto"/>
                  </w:divBdr>
                  <w:divsChild>
                    <w:div w:id="718864971">
                      <w:marLeft w:val="0"/>
                      <w:marRight w:val="0"/>
                      <w:marTop w:val="0"/>
                      <w:marBottom w:val="0"/>
                      <w:divBdr>
                        <w:top w:val="none" w:sz="0" w:space="0" w:color="auto"/>
                        <w:left w:val="none" w:sz="0" w:space="0" w:color="auto"/>
                        <w:bottom w:val="none" w:sz="0" w:space="0" w:color="auto"/>
                        <w:right w:val="none" w:sz="0" w:space="0" w:color="auto"/>
                      </w:divBdr>
                      <w:divsChild>
                        <w:div w:id="98379383">
                          <w:marLeft w:val="-225"/>
                          <w:marRight w:val="-225"/>
                          <w:marTop w:val="0"/>
                          <w:marBottom w:val="0"/>
                          <w:divBdr>
                            <w:top w:val="none" w:sz="0" w:space="0" w:color="auto"/>
                            <w:left w:val="none" w:sz="0" w:space="0" w:color="auto"/>
                            <w:bottom w:val="none" w:sz="0" w:space="0" w:color="auto"/>
                            <w:right w:val="none" w:sz="0" w:space="0" w:color="auto"/>
                          </w:divBdr>
                          <w:divsChild>
                            <w:div w:id="7548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758315">
      <w:bodyDiv w:val="1"/>
      <w:marLeft w:val="0"/>
      <w:marRight w:val="0"/>
      <w:marTop w:val="0"/>
      <w:marBottom w:val="0"/>
      <w:divBdr>
        <w:top w:val="none" w:sz="0" w:space="0" w:color="auto"/>
        <w:left w:val="none" w:sz="0" w:space="0" w:color="auto"/>
        <w:bottom w:val="none" w:sz="0" w:space="0" w:color="auto"/>
        <w:right w:val="none" w:sz="0" w:space="0" w:color="auto"/>
      </w:divBdr>
      <w:divsChild>
        <w:div w:id="2089497359">
          <w:marLeft w:val="0"/>
          <w:marRight w:val="0"/>
          <w:marTop w:val="0"/>
          <w:marBottom w:val="0"/>
          <w:divBdr>
            <w:top w:val="none" w:sz="0" w:space="0" w:color="auto"/>
            <w:left w:val="none" w:sz="0" w:space="0" w:color="auto"/>
            <w:bottom w:val="none" w:sz="0" w:space="0" w:color="auto"/>
            <w:right w:val="none" w:sz="0" w:space="0" w:color="auto"/>
          </w:divBdr>
          <w:divsChild>
            <w:div w:id="1276323">
              <w:marLeft w:val="0"/>
              <w:marRight w:val="0"/>
              <w:marTop w:val="0"/>
              <w:marBottom w:val="0"/>
              <w:divBdr>
                <w:top w:val="none" w:sz="0" w:space="0" w:color="auto"/>
                <w:left w:val="none" w:sz="0" w:space="0" w:color="auto"/>
                <w:bottom w:val="none" w:sz="0" w:space="0" w:color="auto"/>
                <w:right w:val="none" w:sz="0" w:space="0" w:color="auto"/>
              </w:divBdr>
              <w:divsChild>
                <w:div w:id="1696155323">
                  <w:marLeft w:val="0"/>
                  <w:marRight w:val="0"/>
                  <w:marTop w:val="0"/>
                  <w:marBottom w:val="795"/>
                  <w:divBdr>
                    <w:top w:val="none" w:sz="0" w:space="0" w:color="auto"/>
                    <w:left w:val="none" w:sz="0" w:space="0" w:color="auto"/>
                    <w:bottom w:val="none" w:sz="0" w:space="0" w:color="auto"/>
                    <w:right w:val="none" w:sz="0" w:space="0" w:color="auto"/>
                  </w:divBdr>
                  <w:divsChild>
                    <w:div w:id="1523981110">
                      <w:marLeft w:val="0"/>
                      <w:marRight w:val="0"/>
                      <w:marTop w:val="0"/>
                      <w:marBottom w:val="0"/>
                      <w:divBdr>
                        <w:top w:val="none" w:sz="0" w:space="0" w:color="auto"/>
                        <w:left w:val="none" w:sz="0" w:space="0" w:color="auto"/>
                        <w:bottom w:val="none" w:sz="0" w:space="0" w:color="auto"/>
                        <w:right w:val="none" w:sz="0" w:space="0" w:color="auto"/>
                      </w:divBdr>
                      <w:divsChild>
                        <w:div w:id="1930649719">
                          <w:marLeft w:val="0"/>
                          <w:marRight w:val="0"/>
                          <w:marTop w:val="0"/>
                          <w:marBottom w:val="0"/>
                          <w:divBdr>
                            <w:top w:val="none" w:sz="0" w:space="0" w:color="auto"/>
                            <w:left w:val="none" w:sz="0" w:space="0" w:color="auto"/>
                            <w:bottom w:val="none" w:sz="0" w:space="0" w:color="auto"/>
                            <w:right w:val="none" w:sz="0" w:space="0" w:color="auto"/>
                          </w:divBdr>
                          <w:divsChild>
                            <w:div w:id="1948778906">
                              <w:marLeft w:val="0"/>
                              <w:marRight w:val="0"/>
                              <w:marTop w:val="0"/>
                              <w:marBottom w:val="0"/>
                              <w:divBdr>
                                <w:top w:val="none" w:sz="0" w:space="0" w:color="auto"/>
                                <w:left w:val="none" w:sz="0" w:space="0" w:color="auto"/>
                                <w:bottom w:val="none" w:sz="0" w:space="0" w:color="auto"/>
                                <w:right w:val="none" w:sz="0" w:space="0" w:color="auto"/>
                              </w:divBdr>
                              <w:divsChild>
                                <w:div w:id="1516962989">
                                  <w:marLeft w:val="-225"/>
                                  <w:marRight w:val="-225"/>
                                  <w:marTop w:val="0"/>
                                  <w:marBottom w:val="0"/>
                                  <w:divBdr>
                                    <w:top w:val="none" w:sz="0" w:space="0" w:color="auto"/>
                                    <w:left w:val="none" w:sz="0" w:space="0" w:color="auto"/>
                                    <w:bottom w:val="none" w:sz="0" w:space="0" w:color="auto"/>
                                    <w:right w:val="none" w:sz="0" w:space="0" w:color="auto"/>
                                  </w:divBdr>
                                  <w:divsChild>
                                    <w:div w:id="74253471">
                                      <w:marLeft w:val="0"/>
                                      <w:marRight w:val="0"/>
                                      <w:marTop w:val="0"/>
                                      <w:marBottom w:val="0"/>
                                      <w:divBdr>
                                        <w:top w:val="none" w:sz="0" w:space="0" w:color="auto"/>
                                        <w:left w:val="none" w:sz="0" w:space="0" w:color="auto"/>
                                        <w:bottom w:val="none" w:sz="0" w:space="0" w:color="auto"/>
                                        <w:right w:val="none" w:sz="0" w:space="0" w:color="auto"/>
                                      </w:divBdr>
                                      <w:divsChild>
                                        <w:div w:id="1098599162">
                                          <w:marLeft w:val="0"/>
                                          <w:marRight w:val="0"/>
                                          <w:marTop w:val="0"/>
                                          <w:marBottom w:val="0"/>
                                          <w:divBdr>
                                            <w:top w:val="none" w:sz="0" w:space="0" w:color="auto"/>
                                            <w:left w:val="none" w:sz="0" w:space="0" w:color="auto"/>
                                            <w:bottom w:val="none" w:sz="0" w:space="0" w:color="auto"/>
                                            <w:right w:val="none" w:sz="0" w:space="0" w:color="auto"/>
                                          </w:divBdr>
                                          <w:divsChild>
                                            <w:div w:id="515849399">
                                              <w:marLeft w:val="0"/>
                                              <w:marRight w:val="0"/>
                                              <w:marTop w:val="0"/>
                                              <w:marBottom w:val="0"/>
                                              <w:divBdr>
                                                <w:top w:val="none" w:sz="0" w:space="0" w:color="auto"/>
                                                <w:left w:val="none" w:sz="0" w:space="0" w:color="auto"/>
                                                <w:bottom w:val="none" w:sz="0" w:space="0" w:color="auto"/>
                                                <w:right w:val="none" w:sz="0" w:space="0" w:color="auto"/>
                                              </w:divBdr>
                                              <w:divsChild>
                                                <w:div w:id="1610119307">
                                                  <w:marLeft w:val="0"/>
                                                  <w:marRight w:val="0"/>
                                                  <w:marTop w:val="0"/>
                                                  <w:marBottom w:val="0"/>
                                                  <w:divBdr>
                                                    <w:top w:val="none" w:sz="0" w:space="0" w:color="auto"/>
                                                    <w:left w:val="none" w:sz="0" w:space="0" w:color="auto"/>
                                                    <w:bottom w:val="none" w:sz="0" w:space="0" w:color="auto"/>
                                                    <w:right w:val="none" w:sz="0" w:space="0" w:color="auto"/>
                                                  </w:divBdr>
                                                  <w:divsChild>
                                                    <w:div w:id="1626423279">
                                                      <w:marLeft w:val="0"/>
                                                      <w:marRight w:val="0"/>
                                                      <w:marTop w:val="0"/>
                                                      <w:marBottom w:val="0"/>
                                                      <w:divBdr>
                                                        <w:top w:val="none" w:sz="0" w:space="0" w:color="auto"/>
                                                        <w:left w:val="none" w:sz="0" w:space="0" w:color="auto"/>
                                                        <w:bottom w:val="none" w:sz="0" w:space="0" w:color="auto"/>
                                                        <w:right w:val="none" w:sz="0" w:space="0" w:color="auto"/>
                                                      </w:divBdr>
                                                      <w:divsChild>
                                                        <w:div w:id="17633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www.pinterest.es/pin/552465079298736842/&amp;psig=AOvVaw3e1dALJRu2OpPBBS8y_IfC&amp;ust=1604137244899000&amp;source=images&amp;cd=vfe&amp;ved=0CAIQjRxqFwoTCLiolIeD3OwCFQAAAAAdAAAAABAE" TargetMode="External"/><Relationship Id="rId18" Type="http://schemas.openxmlformats.org/officeDocument/2006/relationships/hyperlink" Target="https://www.google.com/url?sa=i&amp;url=https://www.facebook.com/trunkyunelefantemuyespecial/&amp;psig=AOvVaw22AsUlGvsQC5SZldRJgtkA&amp;ust=1604138931521000&amp;source=images&amp;cd=vfe&amp;ved=0CAIQjRxqFwoTCJjGrquJ3OwCFQAAAAAdAAAAABAJ" TargetMode="External"/><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yperlink" Target="https://www.google.com/url?sa=i&amp;url=https://edmorata.es/libros/la-huella-del-silencio-estrategias-de-prevencion-y-afrontamiento-del-acoso-escolar/&amp;psig=AOvVaw0fudGmXnJo6XNeNwX1CSzU&amp;ust=1604139783749000&amp;source=images&amp;cd=vfe&amp;ved=0CAIQjRxqFwoTCMCexsKM3OwCFQAAAAAdAAAAABAD" TargetMode="External"/><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image" Target="media/image29.jpeg"/><Relationship Id="rId7" Type="http://schemas.openxmlformats.org/officeDocument/2006/relationships/image" Target="https://www.tramuntanaeditorial.com/sites/default/files/grandefuerteesp_destacat.png"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www.google.com/url?sa=i&amp;url=https://www.megustaleer.com/libros/por-trece-razones/MES-085254&amp;psig=AOvVaw1o2RjaTuzEzzQzH0WpEhwT&amp;ust=1604138768684000&amp;source=images&amp;cd=vfe&amp;ved=0CAIQjRxqFwoTCPCq492I3OwCFQAAAAAdAAAAABAE" TargetMode="External"/><Relationship Id="rId38" Type="http://schemas.openxmlformats.org/officeDocument/2006/relationships/hyperlink" Target="https://www.google.com/url?sa=i&amp;url=https://www.fnac.es/a651332/Luis-de-Rivera-El-maltrato-psicologico&amp;psig=AOvVaw1n9RnoW_g3_t8TzN5XBPiW&amp;ust=1604139633321000&amp;source=images&amp;cd=vfe&amp;ved=0CAIQjRxqFwoTCLCMkPqL3OwCFQAAAAAdAAAAABAE" TargetMode="External"/><Relationship Id="rId46" Type="http://schemas.openxmlformats.org/officeDocument/2006/relationships/hyperlink" Target="https://www.google.com/url?sa=i&amp;url=https://www.amazon.es/Bullying-acoso-escolar-entender-violencia/dp/8484832686&amp;psig=AOvVaw2uf7LtkvHntlyFmAie8lnL&amp;ust=1604139836559000&amp;source=images&amp;cd=vfe&amp;ved=0CAIQjRxqFwoTCPiJ3duM3OwCFQAAAAAdAAAAABAD"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google.com/url?sa=i&amp;url=https://lapizarradeaurora.com/producto/ponte-mis-gafas-cuento-infantil/&amp;psig=AOvVaw1mW9Lmeq5iqTAiKSPG950R&amp;ust=1604138963950000&amp;source=images&amp;cd=vfe&amp;ved=0CAIQjRxqFwoTCIjP4bqJ3OwCFQAAAAAdAAAAABAE" TargetMode="External"/><Relationship Id="rId29" Type="http://schemas.openxmlformats.org/officeDocument/2006/relationships/hyperlink" Target="https://www.google.com/url?sa=i&amp;url=https://www.amazon.es/Sin-vuelta-atr%C3%A1s-Los-libros/dp/8467505842&amp;psig=AOvVaw0-GPMxWmnlbRkBQRTBkdh4&amp;ust=1604139483116000&amp;source=images&amp;cd=vfe&amp;ved=0CAIQjRxqFwoTCJCYs7KL3OwCFQAAAAAdAAAAABAE" TargetMode="External"/><Relationship Id="rId41" Type="http://schemas.openxmlformats.org/officeDocument/2006/relationships/image" Target="media/image20.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url?sa=i&amp;url=https://www.amazon.es/Todos-Vanesa-peque%C3%B1o-cambiar-Emociones/dp/8448849493&amp;psig=AOvVaw3c_DY57zpseu7blKuhiPnt&amp;ust=1604137483181000&amp;source=images&amp;cd=vfe&amp;ved=0CAIQjRxqFwoTCPCAzfiD3OwCFQAAAAAdAAAAABAE" TargetMode="External"/><Relationship Id="rId24" Type="http://schemas.openxmlformats.org/officeDocument/2006/relationships/hyperlink" Target="https://www.google.com/url?sa=i&amp;url=https://www.amazon.es/luego-ganas-t%C3%BA-historias-bullying/dp/8416588317&amp;psig=AOvVaw1a5S8RFb5T2lNchxS02Ygn&amp;ust=1604139403279000&amp;source=images&amp;cd=vfe&amp;ved=0CAIQjRxqFwoTCJiqr4yL3OwCFQAAAAAdAAAAABAE"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s://www.google.com/url?sa=i&amp;url=https://www.libreriacarmen.com/es/libro/prevencion-del-acoso-escolar-y-de-las-conductas-violentas-en_W320010397&amp;psig=AOvVaw0eTBS7557s8TCJg3tpqLwj&amp;ust=1604139675550000&amp;source=images&amp;cd=vfe&amp;ved=0CAIQjRxqFwoTCJCnlI6M3OwCFQAAAAAdAAAAABAE" TargetMode="External"/><Relationship Id="rId45" Type="http://schemas.openxmlformats.org/officeDocument/2006/relationships/image" Target="media/image22.jpeg"/><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www.google.com/aclk?sa=l&amp;ai=DChcSEwjZvpWfidzsAhWVYOYKHRL0By8YABAHGgJkZw&amp;sig=AOD64_34TYfJ2V34bdlqVRBY5R5n2qXYZg&amp;adurl&amp;ctype=5&amp;ved=2ahUKEwigjImfidzsAhXsgM4BHS2HD1kQvhd6BAgBEDE"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pictures.abebooks.com/AGLIBRARY/21747940601.jpg" TargetMode="External"/><Relationship Id="rId44" Type="http://schemas.openxmlformats.org/officeDocument/2006/relationships/hyperlink" Target="https://www.google.com/url?sa=i&amp;url=https://www.amazon.es/Acoso-escuela-agresores-victimas-espectador/dp/844931867X&amp;psig=AOvVaw0Q3piLCbG6LHBpZ16_Vc8z&amp;ust=1604139872305000&amp;source=images&amp;cd=vfe&amp;ved=0CAIQjRxqFwoTCODnt-yM3OwCFQAAAAAdAAAAABAD" TargetMode="External"/><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www.google.com/url?sa=i&amp;url=https://www.amazon.es/Cuando-amable-Sentimientos-Tracey-Moroney/dp/8467516801&amp;psig=AOvVaw3e1dALJRu2OpPBBS8y_IfC&amp;ust=1604137244899000&amp;source=images&amp;cd=vfe&amp;ved=0CAIQjRxqFwoTCLiolIeD3OwCFQAAAAAdAAAAABAJ" TargetMode="External"/><Relationship Id="rId14" Type="http://schemas.openxmlformats.org/officeDocument/2006/relationships/image" Target="media/image5.jpeg"/><Relationship Id="rId22" Type="http://schemas.openxmlformats.org/officeDocument/2006/relationships/hyperlink" Target="https://www.google.com/url?sa=i&amp;url=https://www.editorialgeu.com/es/areas-trabajo/fomento-de-la-lectura/30010270-confieso-que-una-vez-acose-confieso-que-una-vez-fui-acosado.html&amp;psig=AOvVaw2RiiBMkn-L4JrIICwNBTh-&amp;ust=1604139355868000&amp;source=images&amp;cd=vfe&amp;ved=0CAIQjRxqFwoTCOj-3fWK3OwCFQAAAAAdAAAAABAE" TargetMode="External"/><Relationship Id="rId27" Type="http://schemas.openxmlformats.org/officeDocument/2006/relationships/hyperlink" Target="https://www.google.com/url?sa=i&amp;url=https://www.librosyliteratura.es/marioneta-de-beatriz-berrocal.html&amp;psig=AOvVaw1wTgoRo_h3OgllQ4Rf3-o2&amp;ust=1604139521095000&amp;source=images&amp;cd=vfe&amp;ved=0CAIQjRxqFwoTCOjnyMSL3OwCFQAAAAAdAAAAABAE" TargetMode="External"/><Relationship Id="rId30" Type="http://schemas.openxmlformats.org/officeDocument/2006/relationships/image" Target="media/image14.jpeg"/><Relationship Id="rId35" Type="http://schemas.openxmlformats.org/officeDocument/2006/relationships/hyperlink" Target="https://www.google.com/url?sa=i&amp;url=https://www.amazon.es/Desnuda-Seller-Jordi-Sierra-Fabra/dp/8467569638&amp;psig=AOvVaw3MagcBpQLyQnKR-DObI1n3&amp;ust=1604138806599000&amp;source=images&amp;cd=vfe&amp;ved=0CAIQjRxqFwoTCIiK3--I3OwCFQAAAAAdAAAAABAE" TargetMode="External"/><Relationship Id="rId43" Type="http://schemas.openxmlformats.org/officeDocument/2006/relationships/image" Target="media/image21.jpeg"/><Relationship Id="rId48" Type="http://schemas.openxmlformats.org/officeDocument/2006/relationships/hyperlink" Target="https://www.google.com/url?sa=i&amp;url=https://www.amazon.es/EMDR-CTIMAS-BULLYING-Intervenci-Obligatoria/dp/8409106493&amp;psig=AOvVaw3QQuQfixaVKiJ5pfV-RDPm&amp;ust=1604139902008000&amp;source=images&amp;cd=vfe&amp;ved=0CAIQjRxqFwoTCMDWsvqM3OwCFQAAAAAdAAAAABAD"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catalogobrmu.carm.es/cgi-bin3/abnetopac/O7197/IDa8f7f493/NT2?ACC=143&amp;SIGN=DEP%2031812&amp;BC=1717034"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35B74-380B-4C01-943B-D9CA441BC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14</Pages>
  <Words>1861</Words>
  <Characters>10237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C.A.R.M.</Company>
  <LinksUpToDate>false</LinksUpToDate>
  <CharactersWithSpaces>12074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HERNANDEZ, MARIA DOLORES</dc:creator>
  <cp:keywords/>
  <dc:description/>
  <cp:lastModifiedBy>NICOLAS HERNANDEZ, MARIA DOLORES</cp:lastModifiedBy>
  <cp:revision>15</cp:revision>
  <dcterms:created xsi:type="dcterms:W3CDTF">2020-10-26T13:23:00Z</dcterms:created>
  <dcterms:modified xsi:type="dcterms:W3CDTF">2020-11-09T11:18:00Z</dcterms:modified>
</cp:coreProperties>
</file>